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9D238" w14:textId="78ED3505" w:rsidR="00E920CF" w:rsidRDefault="00E920CF">
      <w:pPr>
        <w:spacing w:line="240" w:lineRule="exact"/>
        <w:jc w:val="both"/>
        <w:rPr>
          <w:rFonts w:ascii="Times New Roman" w:eastAsia="Times New Roman" w:hAnsi="Times New Roman" w:cs="Times New Roman"/>
          <w:b/>
          <w:color w:val="00000A"/>
          <w:sz w:val="24"/>
        </w:rPr>
      </w:pPr>
    </w:p>
    <w:p w14:paraId="3F17F09C" w14:textId="77777777" w:rsidR="00354428" w:rsidRDefault="00354428">
      <w:pPr>
        <w:spacing w:line="240" w:lineRule="exact"/>
        <w:jc w:val="both"/>
        <w:rPr>
          <w:rFonts w:ascii="Times New Roman" w:eastAsia="Times New Roman" w:hAnsi="Times New Roman" w:cs="Times New Roman"/>
          <w:b/>
          <w:color w:val="00000A"/>
          <w:sz w:val="24"/>
        </w:rPr>
      </w:pPr>
    </w:p>
    <w:p w14:paraId="5BC2530F" w14:textId="7863217C"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b/>
          <w:color w:val="00000A"/>
          <w:sz w:val="24"/>
        </w:rPr>
        <w:t>PROCESSO SELETIVO SIMPLIFICADO SECRETARIA MUNICIPAL DE AGRICULTURA, PECUARIA E ABASTECIMENTO Nº 00</w:t>
      </w:r>
      <w:r w:rsidR="00DB5262">
        <w:rPr>
          <w:rFonts w:ascii="Times New Roman" w:eastAsia="Times New Roman" w:hAnsi="Times New Roman" w:cs="Times New Roman"/>
          <w:b/>
          <w:color w:val="00000A"/>
          <w:sz w:val="24"/>
        </w:rPr>
        <w:t>2</w:t>
      </w:r>
      <w:r>
        <w:rPr>
          <w:rFonts w:ascii="Times New Roman" w:eastAsia="Times New Roman" w:hAnsi="Times New Roman" w:cs="Times New Roman"/>
          <w:b/>
          <w:color w:val="00000A"/>
          <w:sz w:val="24"/>
        </w:rPr>
        <w:t>/202</w:t>
      </w:r>
      <w:r w:rsidR="00F0102A">
        <w:rPr>
          <w:rFonts w:ascii="Times New Roman" w:eastAsia="Times New Roman" w:hAnsi="Times New Roman" w:cs="Times New Roman"/>
          <w:b/>
          <w:color w:val="00000A"/>
          <w:sz w:val="24"/>
        </w:rPr>
        <w:t>6</w:t>
      </w:r>
      <w:r>
        <w:rPr>
          <w:rFonts w:ascii="Times New Roman" w:eastAsia="Times New Roman" w:hAnsi="Times New Roman" w:cs="Times New Roman"/>
          <w:b/>
          <w:color w:val="00000A"/>
          <w:sz w:val="24"/>
        </w:rPr>
        <w:t xml:space="preserve"> PARA CONTRATAÇÃO </w:t>
      </w:r>
      <w:bookmarkStart w:id="0" w:name="_Hlk164148208"/>
      <w:r w:rsidR="00471958">
        <w:rPr>
          <w:rFonts w:ascii="Times New Roman" w:eastAsia="Times New Roman" w:hAnsi="Times New Roman" w:cs="Times New Roman"/>
          <w:b/>
          <w:color w:val="00000A"/>
          <w:sz w:val="24"/>
        </w:rPr>
        <w:t xml:space="preserve">DE </w:t>
      </w:r>
      <w:r w:rsidR="00941EEC">
        <w:rPr>
          <w:rFonts w:ascii="Times New Roman" w:eastAsia="Times New Roman" w:hAnsi="Times New Roman" w:cs="Times New Roman"/>
          <w:b/>
          <w:color w:val="00000A"/>
          <w:sz w:val="24"/>
        </w:rPr>
        <w:t>01 (UMA) VAGA PARA MOTORISTA DE CAMINHÃO TANQUE + CR,</w:t>
      </w:r>
      <w:r w:rsidR="00974556">
        <w:rPr>
          <w:rFonts w:ascii="Times New Roman" w:eastAsia="Times New Roman" w:hAnsi="Times New Roman" w:cs="Times New Roman"/>
          <w:b/>
          <w:color w:val="00000A"/>
          <w:sz w:val="24"/>
        </w:rPr>
        <w:t xml:space="preserve"> 01 (UMA) VAGA PARA MOTONIVELADORA + CR, </w:t>
      </w:r>
      <w:r w:rsidR="00CA1038" w:rsidRPr="00471958">
        <w:rPr>
          <w:rFonts w:ascii="Times New Roman" w:eastAsia="Times New Roman" w:hAnsi="Times New Roman" w:cs="Times New Roman"/>
          <w:b/>
          <w:color w:val="00000A"/>
          <w:sz w:val="24"/>
        </w:rPr>
        <w:t>0</w:t>
      </w:r>
      <w:r w:rsidR="00A558A7">
        <w:rPr>
          <w:rFonts w:ascii="Times New Roman" w:eastAsia="Times New Roman" w:hAnsi="Times New Roman" w:cs="Times New Roman"/>
          <w:b/>
          <w:color w:val="00000A"/>
          <w:sz w:val="24"/>
        </w:rPr>
        <w:t>2</w:t>
      </w:r>
      <w:r w:rsidR="00CA1038" w:rsidRPr="00471958">
        <w:rPr>
          <w:rFonts w:ascii="Times New Roman" w:eastAsia="Times New Roman" w:hAnsi="Times New Roman" w:cs="Times New Roman"/>
          <w:b/>
          <w:color w:val="00000A"/>
          <w:sz w:val="24"/>
        </w:rPr>
        <w:t xml:space="preserve"> (</w:t>
      </w:r>
      <w:r w:rsidR="00A558A7">
        <w:rPr>
          <w:rFonts w:ascii="Times New Roman" w:eastAsia="Times New Roman" w:hAnsi="Times New Roman" w:cs="Times New Roman"/>
          <w:b/>
          <w:color w:val="00000A"/>
          <w:sz w:val="24"/>
        </w:rPr>
        <w:t>DUAS)</w:t>
      </w:r>
      <w:r w:rsidR="00CA1038" w:rsidRPr="00471958">
        <w:rPr>
          <w:rFonts w:ascii="Times New Roman" w:eastAsia="Times New Roman" w:hAnsi="Times New Roman" w:cs="Times New Roman"/>
          <w:b/>
          <w:color w:val="00000A"/>
          <w:sz w:val="24"/>
        </w:rPr>
        <w:t xml:space="preserve"> VAGA</w:t>
      </w:r>
      <w:r w:rsidR="00A558A7">
        <w:rPr>
          <w:rFonts w:ascii="Times New Roman" w:eastAsia="Times New Roman" w:hAnsi="Times New Roman" w:cs="Times New Roman"/>
          <w:b/>
          <w:color w:val="00000A"/>
          <w:sz w:val="24"/>
        </w:rPr>
        <w:t>S</w:t>
      </w:r>
      <w:r w:rsidR="00CA1038" w:rsidRPr="00471958">
        <w:rPr>
          <w:rFonts w:ascii="Times New Roman" w:eastAsia="Times New Roman" w:hAnsi="Times New Roman" w:cs="Times New Roman"/>
          <w:b/>
          <w:color w:val="00000A"/>
          <w:sz w:val="24"/>
        </w:rPr>
        <w:t xml:space="preserve"> PARA OPERADOR DE RETROESCAVADEIRA + CR</w:t>
      </w:r>
      <w:r w:rsidR="00A558A7">
        <w:rPr>
          <w:rFonts w:ascii="Times New Roman" w:eastAsia="Times New Roman" w:hAnsi="Times New Roman" w:cs="Times New Roman"/>
          <w:b/>
          <w:color w:val="00000A"/>
          <w:sz w:val="24"/>
        </w:rPr>
        <w:t xml:space="preserve">, </w:t>
      </w:r>
      <w:r w:rsidR="006720C0">
        <w:rPr>
          <w:rFonts w:ascii="Times New Roman" w:eastAsia="Times New Roman" w:hAnsi="Times New Roman" w:cs="Times New Roman"/>
          <w:b/>
          <w:color w:val="00000A"/>
          <w:sz w:val="24"/>
        </w:rPr>
        <w:t xml:space="preserve"> </w:t>
      </w:r>
      <w:r w:rsidR="00A558A7">
        <w:rPr>
          <w:rFonts w:ascii="Times New Roman" w:eastAsia="Times New Roman" w:hAnsi="Times New Roman" w:cs="Times New Roman"/>
          <w:b/>
          <w:color w:val="00000A"/>
          <w:sz w:val="24"/>
        </w:rPr>
        <w:t>01 (UMA) VAGA PARA OPERADOR DE ESCAVADEIRA HIDRAULICA</w:t>
      </w:r>
      <w:r w:rsidR="006720C0">
        <w:rPr>
          <w:rFonts w:ascii="Times New Roman" w:eastAsia="Times New Roman" w:hAnsi="Times New Roman" w:cs="Times New Roman"/>
          <w:b/>
          <w:color w:val="00000A"/>
          <w:sz w:val="24"/>
        </w:rPr>
        <w:t xml:space="preserve"> </w:t>
      </w:r>
      <w:r w:rsidR="00974556">
        <w:rPr>
          <w:rFonts w:ascii="Times New Roman" w:eastAsia="Times New Roman" w:hAnsi="Times New Roman" w:cs="Times New Roman"/>
          <w:b/>
          <w:color w:val="00000A"/>
          <w:sz w:val="24"/>
        </w:rPr>
        <w:t xml:space="preserve">+ CR, </w:t>
      </w:r>
      <w:r w:rsidR="006720C0">
        <w:rPr>
          <w:rFonts w:ascii="Times New Roman" w:eastAsia="Times New Roman" w:hAnsi="Times New Roman" w:cs="Times New Roman"/>
          <w:b/>
          <w:color w:val="00000A"/>
          <w:sz w:val="24"/>
        </w:rPr>
        <w:t>E 01 (UMA) VAGA PARA OPERADOR DE TRATOR + CR,</w:t>
      </w:r>
      <w:r w:rsidR="009F68BA">
        <w:rPr>
          <w:rFonts w:ascii="Times New Roman" w:eastAsia="Times New Roman" w:hAnsi="Times New Roman" w:cs="Times New Roman"/>
          <w:b/>
          <w:color w:val="00000A"/>
          <w:sz w:val="24"/>
        </w:rPr>
        <w:t xml:space="preserve"> </w:t>
      </w:r>
      <w:r w:rsidR="005D3F63">
        <w:rPr>
          <w:rFonts w:ascii="Times New Roman" w:eastAsia="Times New Roman" w:hAnsi="Times New Roman" w:cs="Times New Roman"/>
          <w:b/>
          <w:color w:val="00000A"/>
          <w:sz w:val="24"/>
        </w:rPr>
        <w:t>PARA</w:t>
      </w:r>
      <w:r>
        <w:rPr>
          <w:rFonts w:ascii="Times New Roman" w:eastAsia="Times New Roman" w:hAnsi="Times New Roman" w:cs="Times New Roman"/>
          <w:b/>
          <w:color w:val="00000A"/>
          <w:sz w:val="24"/>
        </w:rPr>
        <w:t xml:space="preserve"> ATENDER A DEMANDA DO MUNICÍPIO</w:t>
      </w:r>
      <w:bookmarkEnd w:id="0"/>
      <w:r>
        <w:rPr>
          <w:rFonts w:ascii="Times New Roman" w:eastAsia="Times New Roman" w:hAnsi="Times New Roman" w:cs="Times New Roman"/>
          <w:b/>
          <w:color w:val="00000A"/>
          <w:sz w:val="24"/>
        </w:rPr>
        <w:t>.</w:t>
      </w:r>
    </w:p>
    <w:p w14:paraId="48F94070" w14:textId="77777777" w:rsidR="00E920CF" w:rsidRDefault="00E920CF" w:rsidP="00B364EB">
      <w:pPr>
        <w:spacing w:line="276" w:lineRule="auto"/>
        <w:jc w:val="both"/>
        <w:rPr>
          <w:rFonts w:ascii="Times New Roman" w:eastAsia="Times New Roman" w:hAnsi="Times New Roman" w:cs="Times New Roman"/>
          <w:color w:val="00000A"/>
          <w:sz w:val="24"/>
        </w:rPr>
      </w:pPr>
    </w:p>
    <w:p w14:paraId="1D29E84C"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w:t>
      </w:r>
    </w:p>
    <w:p w14:paraId="6BC17CC1" w14:textId="0909C99C"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O Município de Leopoldina/MG, através da Secretaria Municipal de Agricultura Pecuária e Abastecimento, torna público que estarão abertas, do dia </w:t>
      </w:r>
      <w:r w:rsidR="00DD1188">
        <w:rPr>
          <w:rFonts w:ascii="Times New Roman" w:eastAsia="Times New Roman" w:hAnsi="Times New Roman" w:cs="Times New Roman"/>
          <w:color w:val="00000A"/>
          <w:sz w:val="24"/>
        </w:rPr>
        <w:t>02 de junho</w:t>
      </w:r>
      <w:r w:rsidR="00F0102A">
        <w:rPr>
          <w:rFonts w:ascii="Times New Roman" w:eastAsia="Times New Roman" w:hAnsi="Times New Roman" w:cs="Times New Roman"/>
          <w:color w:val="00000A"/>
          <w:sz w:val="24"/>
        </w:rPr>
        <w:t xml:space="preserve"> de 2026</w:t>
      </w:r>
      <w:r w:rsidR="00263091">
        <w:rPr>
          <w:rFonts w:ascii="Times New Roman" w:eastAsia="Times New Roman" w:hAnsi="Times New Roman" w:cs="Times New Roman"/>
          <w:color w:val="00000A"/>
          <w:sz w:val="24"/>
        </w:rPr>
        <w:t xml:space="preserve"> </w:t>
      </w:r>
      <w:r>
        <w:rPr>
          <w:rFonts w:ascii="Times New Roman" w:eastAsia="Times New Roman" w:hAnsi="Times New Roman" w:cs="Times New Roman"/>
          <w:color w:val="00000A"/>
          <w:sz w:val="24"/>
        </w:rPr>
        <w:t xml:space="preserve">a </w:t>
      </w:r>
      <w:r w:rsidR="000A25D7">
        <w:rPr>
          <w:rFonts w:ascii="Times New Roman" w:eastAsia="Times New Roman" w:hAnsi="Times New Roman" w:cs="Times New Roman"/>
          <w:color w:val="00000A"/>
          <w:sz w:val="24"/>
        </w:rPr>
        <w:t>0</w:t>
      </w:r>
      <w:r w:rsidR="00DD1188">
        <w:rPr>
          <w:rFonts w:ascii="Times New Roman" w:eastAsia="Times New Roman" w:hAnsi="Times New Roman" w:cs="Times New Roman"/>
          <w:color w:val="00000A"/>
          <w:sz w:val="24"/>
        </w:rPr>
        <w:t>9</w:t>
      </w:r>
      <w:r w:rsidR="00F0102A">
        <w:rPr>
          <w:rFonts w:ascii="Times New Roman" w:eastAsia="Times New Roman" w:hAnsi="Times New Roman" w:cs="Times New Roman"/>
          <w:color w:val="00000A"/>
          <w:sz w:val="24"/>
        </w:rPr>
        <w:t xml:space="preserve"> de </w:t>
      </w:r>
      <w:r w:rsidR="000A25D7">
        <w:rPr>
          <w:rFonts w:ascii="Times New Roman" w:eastAsia="Times New Roman" w:hAnsi="Times New Roman" w:cs="Times New Roman"/>
          <w:color w:val="00000A"/>
          <w:sz w:val="24"/>
        </w:rPr>
        <w:t>junho</w:t>
      </w:r>
      <w:r w:rsidR="00F0102A">
        <w:rPr>
          <w:rFonts w:ascii="Times New Roman" w:eastAsia="Times New Roman" w:hAnsi="Times New Roman" w:cs="Times New Roman"/>
          <w:color w:val="00000A"/>
          <w:sz w:val="24"/>
        </w:rPr>
        <w:t xml:space="preserve"> de 2026</w:t>
      </w:r>
      <w:r>
        <w:rPr>
          <w:rFonts w:ascii="Times New Roman" w:eastAsia="Times New Roman" w:hAnsi="Times New Roman" w:cs="Times New Roman"/>
          <w:color w:val="00000A"/>
          <w:sz w:val="24"/>
        </w:rPr>
        <w:t>, as inscrições para o Processo Seletivo Simplificado da Secretaria Municipal de Agricultura, Pecuária e Abastecimento nº. 00</w:t>
      </w:r>
      <w:r w:rsidR="00856807">
        <w:rPr>
          <w:rFonts w:ascii="Times New Roman" w:eastAsia="Times New Roman" w:hAnsi="Times New Roman" w:cs="Times New Roman"/>
          <w:color w:val="00000A"/>
          <w:sz w:val="24"/>
        </w:rPr>
        <w:t>2</w:t>
      </w:r>
      <w:r>
        <w:rPr>
          <w:rFonts w:ascii="Times New Roman" w:eastAsia="Times New Roman" w:hAnsi="Times New Roman" w:cs="Times New Roman"/>
          <w:color w:val="00000A"/>
          <w:sz w:val="24"/>
        </w:rPr>
        <w:t>/202</w:t>
      </w:r>
      <w:r w:rsidR="00F0102A">
        <w:rPr>
          <w:rFonts w:ascii="Times New Roman" w:eastAsia="Times New Roman" w:hAnsi="Times New Roman" w:cs="Times New Roman"/>
          <w:color w:val="00000A"/>
          <w:sz w:val="24"/>
        </w:rPr>
        <w:t>6</w:t>
      </w:r>
      <w:r>
        <w:rPr>
          <w:rFonts w:ascii="Times New Roman" w:eastAsia="Times New Roman" w:hAnsi="Times New Roman" w:cs="Times New Roman"/>
          <w:color w:val="00000A"/>
          <w:sz w:val="24"/>
        </w:rPr>
        <w:t xml:space="preserve">, visando a contratação temporária, com fulcro no artigo 37, inciso IX, da Constituição </w:t>
      </w:r>
      <w:r w:rsidR="005D3F63">
        <w:rPr>
          <w:rFonts w:ascii="Times New Roman" w:eastAsia="Times New Roman" w:hAnsi="Times New Roman" w:cs="Times New Roman"/>
          <w:color w:val="00000A"/>
          <w:sz w:val="24"/>
        </w:rPr>
        <w:t>Federal</w:t>
      </w:r>
      <w:r w:rsidR="005D3F63" w:rsidRPr="00856807">
        <w:rPr>
          <w:rFonts w:ascii="Times New Roman" w:eastAsia="Times New Roman" w:hAnsi="Times New Roman" w:cs="Times New Roman"/>
          <w:color w:val="00000A"/>
          <w:sz w:val="24"/>
        </w:rPr>
        <w:t xml:space="preserve">, </w:t>
      </w:r>
      <w:r w:rsidR="00856807" w:rsidRPr="00856807">
        <w:rPr>
          <w:rFonts w:ascii="Times New Roman" w:eastAsia="Times New Roman" w:hAnsi="Times New Roman" w:cs="Times New Roman"/>
          <w:color w:val="00000A"/>
          <w:sz w:val="24"/>
        </w:rPr>
        <w:t xml:space="preserve">DE </w:t>
      </w:r>
      <w:r w:rsidR="00941EEC" w:rsidRPr="00941EEC">
        <w:rPr>
          <w:rFonts w:ascii="Times New Roman" w:eastAsia="Times New Roman" w:hAnsi="Times New Roman" w:cs="Times New Roman"/>
          <w:bCs/>
          <w:color w:val="00000A"/>
          <w:sz w:val="24"/>
        </w:rPr>
        <w:t>01 (UMA) VAGA PARA MOTORISTA DE CAMINHÃO TANQUE + CR</w:t>
      </w:r>
      <w:r w:rsidR="00941EEC">
        <w:rPr>
          <w:rFonts w:ascii="Times New Roman" w:eastAsia="Times New Roman" w:hAnsi="Times New Roman" w:cs="Times New Roman"/>
          <w:b/>
          <w:color w:val="00000A"/>
          <w:sz w:val="24"/>
        </w:rPr>
        <w:t>,</w:t>
      </w:r>
      <w:r w:rsidR="00941EEC">
        <w:rPr>
          <w:rFonts w:ascii="Times New Roman" w:eastAsia="Times New Roman" w:hAnsi="Times New Roman" w:cs="Times New Roman"/>
          <w:color w:val="00000A"/>
          <w:sz w:val="24"/>
        </w:rPr>
        <w:t xml:space="preserve"> </w:t>
      </w:r>
      <w:r w:rsidR="00D735F4">
        <w:rPr>
          <w:rFonts w:ascii="Times New Roman" w:eastAsia="Times New Roman" w:hAnsi="Times New Roman" w:cs="Times New Roman"/>
          <w:color w:val="00000A"/>
          <w:sz w:val="24"/>
        </w:rPr>
        <w:t xml:space="preserve">01 (UMA) VAGA PARA MOTONIVELADORA + CR, </w:t>
      </w:r>
      <w:r w:rsidR="00856807" w:rsidRPr="00856807">
        <w:rPr>
          <w:rFonts w:ascii="Times New Roman" w:eastAsia="Times New Roman" w:hAnsi="Times New Roman" w:cs="Times New Roman"/>
          <w:color w:val="00000A"/>
          <w:sz w:val="24"/>
        </w:rPr>
        <w:t>02 (D</w:t>
      </w:r>
      <w:r w:rsidR="002577A4">
        <w:rPr>
          <w:rFonts w:ascii="Times New Roman" w:eastAsia="Times New Roman" w:hAnsi="Times New Roman" w:cs="Times New Roman"/>
          <w:color w:val="00000A"/>
          <w:sz w:val="24"/>
        </w:rPr>
        <w:t>UAS</w:t>
      </w:r>
      <w:r w:rsidR="00856807" w:rsidRPr="00856807">
        <w:rPr>
          <w:rFonts w:ascii="Times New Roman" w:eastAsia="Times New Roman" w:hAnsi="Times New Roman" w:cs="Times New Roman"/>
          <w:color w:val="00000A"/>
          <w:sz w:val="24"/>
        </w:rPr>
        <w:t xml:space="preserve">) VAGAS PARA OPERADOR DE RETROESCAVADEIRA + </w:t>
      </w:r>
      <w:r w:rsidR="00D735F4">
        <w:rPr>
          <w:rFonts w:ascii="Times New Roman" w:eastAsia="Times New Roman" w:hAnsi="Times New Roman" w:cs="Times New Roman"/>
          <w:color w:val="00000A"/>
          <w:sz w:val="24"/>
        </w:rPr>
        <w:t xml:space="preserve">CR, </w:t>
      </w:r>
      <w:r w:rsidR="00856807" w:rsidRPr="00856807">
        <w:rPr>
          <w:rFonts w:ascii="Times New Roman" w:eastAsia="Times New Roman" w:hAnsi="Times New Roman" w:cs="Times New Roman"/>
          <w:color w:val="00000A"/>
          <w:sz w:val="24"/>
        </w:rPr>
        <w:t>01 (UMA) VAGA PARA OPERADOR DE ESCAVADEIRA HIDRAULICA</w:t>
      </w:r>
      <w:r w:rsidR="00D735F4">
        <w:rPr>
          <w:rFonts w:ascii="Times New Roman" w:eastAsia="Times New Roman" w:hAnsi="Times New Roman" w:cs="Times New Roman"/>
          <w:color w:val="00000A"/>
          <w:sz w:val="24"/>
        </w:rPr>
        <w:t xml:space="preserve"> + CR</w:t>
      </w:r>
      <w:r w:rsidR="00856807" w:rsidRPr="00856807">
        <w:rPr>
          <w:rFonts w:ascii="Times New Roman" w:eastAsia="Times New Roman" w:hAnsi="Times New Roman" w:cs="Times New Roman"/>
          <w:color w:val="00000A"/>
          <w:sz w:val="24"/>
        </w:rPr>
        <w:t xml:space="preserve"> E 01 (UMA) VAGA PARA OPERADOR DE TRATOR + CR</w:t>
      </w:r>
      <w:r w:rsidR="00354428">
        <w:rPr>
          <w:rFonts w:ascii="Times New Roman" w:eastAsia="Times New Roman" w:hAnsi="Times New Roman" w:cs="Times New Roman"/>
          <w:color w:val="00000A"/>
          <w:sz w:val="24"/>
        </w:rPr>
        <w:t xml:space="preserve">, </w:t>
      </w:r>
      <w:r w:rsidR="00CA1038" w:rsidRPr="00CA1038">
        <w:rPr>
          <w:rFonts w:ascii="Times New Roman" w:eastAsia="Times New Roman" w:hAnsi="Times New Roman" w:cs="Times New Roman"/>
          <w:color w:val="00000A"/>
          <w:sz w:val="24"/>
        </w:rPr>
        <w:t>PARA ATENDER A DEMANDA DO MUNICÍPIO</w:t>
      </w:r>
      <w:r w:rsidR="00CA1038">
        <w:rPr>
          <w:rFonts w:ascii="Times New Roman" w:eastAsia="Times New Roman" w:hAnsi="Times New Roman" w:cs="Times New Roman"/>
          <w:color w:val="00000A"/>
          <w:sz w:val="24"/>
        </w:rPr>
        <w:t>.</w:t>
      </w:r>
    </w:p>
    <w:p w14:paraId="78DBED73"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w:t>
      </w:r>
    </w:p>
    <w:p w14:paraId="28314000"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CR = CADASTRO DE RESERVA</w:t>
      </w:r>
    </w:p>
    <w:p w14:paraId="04711725" w14:textId="77777777" w:rsidR="00E920CF" w:rsidRDefault="00E920CF" w:rsidP="00B364EB">
      <w:pPr>
        <w:spacing w:line="276" w:lineRule="auto"/>
        <w:jc w:val="both"/>
        <w:rPr>
          <w:rFonts w:ascii="Times New Roman" w:eastAsia="Times New Roman" w:hAnsi="Times New Roman" w:cs="Times New Roman"/>
          <w:color w:val="00000A"/>
          <w:sz w:val="24"/>
        </w:rPr>
      </w:pPr>
    </w:p>
    <w:p w14:paraId="0191A370" w14:textId="77777777" w:rsidR="00E920CF" w:rsidRDefault="00E920CF" w:rsidP="00B364EB">
      <w:pPr>
        <w:spacing w:line="276" w:lineRule="auto"/>
        <w:jc w:val="both"/>
        <w:rPr>
          <w:rFonts w:ascii="Times New Roman" w:eastAsia="Times New Roman" w:hAnsi="Times New Roman" w:cs="Times New Roman"/>
          <w:b/>
          <w:color w:val="00000A"/>
          <w:sz w:val="24"/>
        </w:rPr>
      </w:pPr>
    </w:p>
    <w:p w14:paraId="4B37AD9E"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b/>
          <w:color w:val="00000A"/>
          <w:sz w:val="24"/>
        </w:rPr>
        <w:t>1 - DAS INSCRIÇÕES:</w:t>
      </w:r>
    </w:p>
    <w:p w14:paraId="320C6D81"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w:t>
      </w:r>
    </w:p>
    <w:p w14:paraId="21D1AA68"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1.1 – Ao se inscrever o candidato aceita de forma irrestrita as condições contidas neste Edital, que constitui as normas que regem o Processo Seletivo Simplificado, não podendo delas alegar desconhecimento.</w:t>
      </w:r>
    </w:p>
    <w:p w14:paraId="038328A2"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w:t>
      </w:r>
    </w:p>
    <w:p w14:paraId="59BA81F4"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1.2 – O candidato interessado em participar da seleção deverá comparecer nas datas, local e horários abaixo especificados, para entregar contra recibo a documentação descrita no item 2 deste Edital.</w:t>
      </w:r>
    </w:p>
    <w:p w14:paraId="631842D5"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w:t>
      </w:r>
    </w:p>
    <w:p w14:paraId="34C8D360" w14:textId="62102E38"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DATA: </w:t>
      </w:r>
      <w:r w:rsidR="00DD1188">
        <w:rPr>
          <w:rFonts w:ascii="Times New Roman" w:eastAsia="Times New Roman" w:hAnsi="Times New Roman" w:cs="Times New Roman"/>
          <w:color w:val="00000A"/>
          <w:sz w:val="24"/>
        </w:rPr>
        <w:t xml:space="preserve">02 de junho </w:t>
      </w:r>
      <w:r w:rsidR="009F68BA">
        <w:rPr>
          <w:rFonts w:ascii="Times New Roman" w:eastAsia="Times New Roman" w:hAnsi="Times New Roman" w:cs="Times New Roman"/>
          <w:color w:val="00000A"/>
          <w:sz w:val="24"/>
        </w:rPr>
        <w:t>de 202</w:t>
      </w:r>
      <w:r w:rsidR="00F0102A">
        <w:rPr>
          <w:rFonts w:ascii="Times New Roman" w:eastAsia="Times New Roman" w:hAnsi="Times New Roman" w:cs="Times New Roman"/>
          <w:color w:val="00000A"/>
          <w:sz w:val="24"/>
        </w:rPr>
        <w:t>6</w:t>
      </w:r>
      <w:r w:rsidR="009F68BA">
        <w:rPr>
          <w:rFonts w:ascii="Times New Roman" w:eastAsia="Times New Roman" w:hAnsi="Times New Roman" w:cs="Times New Roman"/>
          <w:color w:val="00000A"/>
          <w:sz w:val="24"/>
        </w:rPr>
        <w:t xml:space="preserve"> à </w:t>
      </w:r>
      <w:r w:rsidR="002A0156">
        <w:rPr>
          <w:rFonts w:ascii="Times New Roman" w:eastAsia="Times New Roman" w:hAnsi="Times New Roman" w:cs="Times New Roman"/>
          <w:color w:val="00000A"/>
          <w:sz w:val="24"/>
        </w:rPr>
        <w:t>0</w:t>
      </w:r>
      <w:r w:rsidR="00DD1188">
        <w:rPr>
          <w:rFonts w:ascii="Times New Roman" w:eastAsia="Times New Roman" w:hAnsi="Times New Roman" w:cs="Times New Roman"/>
          <w:color w:val="00000A"/>
          <w:sz w:val="24"/>
        </w:rPr>
        <w:t>9</w:t>
      </w:r>
      <w:r w:rsidR="00F0102A">
        <w:rPr>
          <w:rFonts w:ascii="Times New Roman" w:eastAsia="Times New Roman" w:hAnsi="Times New Roman" w:cs="Times New Roman"/>
          <w:color w:val="00000A"/>
          <w:sz w:val="24"/>
        </w:rPr>
        <w:t xml:space="preserve"> de </w:t>
      </w:r>
      <w:r w:rsidR="002A0156">
        <w:rPr>
          <w:rFonts w:ascii="Times New Roman" w:eastAsia="Times New Roman" w:hAnsi="Times New Roman" w:cs="Times New Roman"/>
          <w:color w:val="00000A"/>
          <w:sz w:val="24"/>
        </w:rPr>
        <w:t>junho</w:t>
      </w:r>
      <w:r w:rsidR="009F68BA">
        <w:rPr>
          <w:rFonts w:ascii="Times New Roman" w:eastAsia="Times New Roman" w:hAnsi="Times New Roman" w:cs="Times New Roman"/>
          <w:color w:val="00000A"/>
          <w:sz w:val="24"/>
        </w:rPr>
        <w:t xml:space="preserve"> de 202</w:t>
      </w:r>
      <w:r w:rsidR="00F0102A">
        <w:rPr>
          <w:rFonts w:ascii="Times New Roman" w:eastAsia="Times New Roman" w:hAnsi="Times New Roman" w:cs="Times New Roman"/>
          <w:color w:val="00000A"/>
          <w:sz w:val="24"/>
        </w:rPr>
        <w:t>6</w:t>
      </w:r>
    </w:p>
    <w:p w14:paraId="1761D63B" w14:textId="458E3099"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LOCAL: </w:t>
      </w:r>
      <w:r w:rsidR="00B82221">
        <w:rPr>
          <w:rFonts w:ascii="Times New Roman" w:eastAsia="Times New Roman" w:hAnsi="Times New Roman" w:cs="Times New Roman"/>
          <w:color w:val="00000A"/>
          <w:sz w:val="24"/>
        </w:rPr>
        <w:t>Rua Maria do Carmo Salles, 92A Secretaria de Agricultura</w:t>
      </w:r>
      <w:r>
        <w:rPr>
          <w:rFonts w:ascii="Times New Roman" w:eastAsia="Times New Roman" w:hAnsi="Times New Roman" w:cs="Times New Roman"/>
          <w:color w:val="00000A"/>
          <w:sz w:val="24"/>
        </w:rPr>
        <w:t>, Bairro Centro em Leopoldina /MG.</w:t>
      </w:r>
    </w:p>
    <w:p w14:paraId="1F644C6F"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w:t>
      </w:r>
    </w:p>
    <w:p w14:paraId="65D4FE3C" w14:textId="436D1E8F"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lastRenderedPageBreak/>
        <w:t xml:space="preserve">HORÁRIO: das </w:t>
      </w:r>
      <w:r w:rsidR="00F0102A">
        <w:rPr>
          <w:rFonts w:ascii="Times New Roman" w:eastAsia="Times New Roman" w:hAnsi="Times New Roman" w:cs="Times New Roman"/>
          <w:color w:val="00000A"/>
          <w:sz w:val="24"/>
        </w:rPr>
        <w:t>07</w:t>
      </w:r>
      <w:r>
        <w:rPr>
          <w:rFonts w:ascii="Times New Roman" w:eastAsia="Times New Roman" w:hAnsi="Times New Roman" w:cs="Times New Roman"/>
          <w:color w:val="00000A"/>
          <w:sz w:val="24"/>
        </w:rPr>
        <w:t>:00</w:t>
      </w:r>
      <w:r w:rsidR="00A64007">
        <w:rPr>
          <w:rFonts w:ascii="Times New Roman" w:eastAsia="Times New Roman" w:hAnsi="Times New Roman" w:cs="Times New Roman"/>
          <w:color w:val="00000A"/>
          <w:sz w:val="24"/>
        </w:rPr>
        <w:t xml:space="preserve"> h</w:t>
      </w:r>
      <w:r>
        <w:rPr>
          <w:rFonts w:ascii="Times New Roman" w:eastAsia="Times New Roman" w:hAnsi="Times New Roman" w:cs="Times New Roman"/>
          <w:color w:val="00000A"/>
          <w:sz w:val="24"/>
        </w:rPr>
        <w:t xml:space="preserve"> as </w:t>
      </w:r>
      <w:r w:rsidR="00550A48">
        <w:rPr>
          <w:rFonts w:ascii="Times New Roman" w:eastAsia="Times New Roman" w:hAnsi="Times New Roman" w:cs="Times New Roman"/>
          <w:color w:val="00000A"/>
          <w:sz w:val="24"/>
        </w:rPr>
        <w:t>16</w:t>
      </w:r>
      <w:r w:rsidR="00A64007">
        <w:rPr>
          <w:rFonts w:ascii="Times New Roman" w:eastAsia="Times New Roman" w:hAnsi="Times New Roman" w:cs="Times New Roman"/>
          <w:color w:val="00000A"/>
          <w:sz w:val="24"/>
        </w:rPr>
        <w:t>:00</w:t>
      </w:r>
      <w:r>
        <w:rPr>
          <w:rFonts w:ascii="Times New Roman" w:eastAsia="Times New Roman" w:hAnsi="Times New Roman" w:cs="Times New Roman"/>
          <w:color w:val="00000A"/>
          <w:sz w:val="24"/>
        </w:rPr>
        <w:t xml:space="preserve"> h </w:t>
      </w:r>
    </w:p>
    <w:p w14:paraId="2DA7E76B" w14:textId="77777777" w:rsidR="003C1728" w:rsidRDefault="003C1728" w:rsidP="00B364EB">
      <w:pPr>
        <w:spacing w:line="276" w:lineRule="auto"/>
        <w:jc w:val="both"/>
        <w:rPr>
          <w:rFonts w:ascii="Times New Roman" w:eastAsia="Times New Roman" w:hAnsi="Times New Roman" w:cs="Times New Roman"/>
          <w:color w:val="00000A"/>
          <w:sz w:val="24"/>
        </w:rPr>
      </w:pPr>
    </w:p>
    <w:p w14:paraId="372A41AD" w14:textId="62F0EF0D"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1.3 – O candidato que fizer qualquer declaração falsa, inexata ou, ainda, que não possa satisfazer todas as condições estabelecidas neste Edital, terá sua inscrição cancelada e, em </w:t>
      </w:r>
      <w:r w:rsidR="003C1728">
        <w:rPr>
          <w:rFonts w:ascii="Times New Roman" w:eastAsia="Times New Roman" w:hAnsi="Times New Roman" w:cs="Times New Roman"/>
          <w:color w:val="00000A"/>
          <w:sz w:val="24"/>
        </w:rPr>
        <w:t>consequência</w:t>
      </w:r>
      <w:r>
        <w:rPr>
          <w:rFonts w:ascii="Times New Roman" w:eastAsia="Times New Roman" w:hAnsi="Times New Roman" w:cs="Times New Roman"/>
          <w:color w:val="00000A"/>
          <w:sz w:val="24"/>
        </w:rPr>
        <w:t>, anulados todos os atos dela decorrentes, mesmo tendo sido aprovado, no caso do fato ser constatado posteriormente à realização do processo seletivo.</w:t>
      </w:r>
    </w:p>
    <w:p w14:paraId="6B2669AE"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w:t>
      </w:r>
    </w:p>
    <w:p w14:paraId="3BB11E44" w14:textId="77777777" w:rsidR="00E920CF" w:rsidRDefault="00E920CF" w:rsidP="00B364EB">
      <w:pPr>
        <w:spacing w:line="276" w:lineRule="auto"/>
        <w:jc w:val="both"/>
        <w:rPr>
          <w:rFonts w:ascii="Times New Roman" w:eastAsia="Times New Roman" w:hAnsi="Times New Roman" w:cs="Times New Roman"/>
          <w:b/>
          <w:color w:val="00000A"/>
          <w:sz w:val="24"/>
        </w:rPr>
      </w:pPr>
    </w:p>
    <w:p w14:paraId="14E2D978" w14:textId="77777777" w:rsidR="00E920CF" w:rsidRDefault="001C0DEF" w:rsidP="00B364EB">
      <w:pPr>
        <w:spacing w:line="276" w:lineRule="auto"/>
        <w:jc w:val="both"/>
        <w:rPr>
          <w:rFonts w:ascii="Times New Roman" w:eastAsia="Times New Roman" w:hAnsi="Times New Roman" w:cs="Times New Roman"/>
          <w:b/>
          <w:color w:val="00000A"/>
          <w:sz w:val="24"/>
        </w:rPr>
      </w:pPr>
      <w:r>
        <w:rPr>
          <w:rFonts w:ascii="Times New Roman" w:eastAsia="Times New Roman" w:hAnsi="Times New Roman" w:cs="Times New Roman"/>
          <w:b/>
          <w:color w:val="00000A"/>
          <w:sz w:val="24"/>
        </w:rPr>
        <w:t>2-</w:t>
      </w:r>
      <w:r>
        <w:rPr>
          <w:rFonts w:ascii="Times New Roman" w:eastAsia="Times New Roman" w:hAnsi="Times New Roman" w:cs="Times New Roman"/>
          <w:color w:val="00000A"/>
          <w:sz w:val="24"/>
        </w:rPr>
        <w:t xml:space="preserve"> </w:t>
      </w:r>
      <w:r>
        <w:rPr>
          <w:rFonts w:ascii="Times New Roman" w:eastAsia="Times New Roman" w:hAnsi="Times New Roman" w:cs="Times New Roman"/>
          <w:b/>
          <w:color w:val="00000A"/>
          <w:spacing w:val="-2"/>
          <w:sz w:val="24"/>
        </w:rPr>
        <w:t xml:space="preserve">SÃO </w:t>
      </w:r>
      <w:r>
        <w:rPr>
          <w:rFonts w:ascii="Times New Roman" w:eastAsia="Times New Roman" w:hAnsi="Times New Roman" w:cs="Times New Roman"/>
          <w:b/>
          <w:color w:val="00000A"/>
          <w:sz w:val="24"/>
        </w:rPr>
        <w:t>REQUISITOS NECESSÁRIOS PARA A INSCRIÇÃO NO PROCESSO SELETIVO:</w:t>
      </w:r>
    </w:p>
    <w:p w14:paraId="5DBD7E00" w14:textId="77777777" w:rsidR="00E920CF" w:rsidRDefault="00E920CF" w:rsidP="00B364EB">
      <w:pPr>
        <w:spacing w:line="276" w:lineRule="auto"/>
        <w:jc w:val="both"/>
        <w:rPr>
          <w:rFonts w:ascii="Times New Roman" w:eastAsia="Times New Roman" w:hAnsi="Times New Roman" w:cs="Times New Roman"/>
          <w:b/>
          <w:color w:val="00000A"/>
          <w:sz w:val="24"/>
        </w:rPr>
      </w:pPr>
    </w:p>
    <w:p w14:paraId="4997A2B0"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A - Ser brasileiro nato, naturalizado, ou cidadão português a quem foi conferida igualdade, nas condições previstas no art. 12, inciso II, §1º, da Constituição Federal;</w:t>
      </w:r>
    </w:p>
    <w:p w14:paraId="594907DD"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B - Ter, no ato da inscrição, idade mínima de 18 anos;</w:t>
      </w:r>
    </w:p>
    <w:p w14:paraId="61BF7F87"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C - Ter disponibilidade de carga horária, conforme disposto no quadro demonstrativo do item 3;</w:t>
      </w:r>
    </w:p>
    <w:p w14:paraId="0A8C3A82" w14:textId="4C66DEB8"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D - Ter, no ato da inscrição, ensino fundamental </w:t>
      </w:r>
      <w:r w:rsidR="005D3F63">
        <w:rPr>
          <w:rFonts w:ascii="Times New Roman" w:eastAsia="Times New Roman" w:hAnsi="Times New Roman" w:cs="Times New Roman"/>
          <w:color w:val="00000A"/>
          <w:sz w:val="24"/>
        </w:rPr>
        <w:t>completo comprovado</w:t>
      </w:r>
      <w:r>
        <w:rPr>
          <w:rFonts w:ascii="Times New Roman" w:eastAsia="Times New Roman" w:hAnsi="Times New Roman" w:cs="Times New Roman"/>
          <w:color w:val="00000A"/>
          <w:sz w:val="24"/>
        </w:rPr>
        <w:t xml:space="preserve"> mediante cópia do diploma e/ou </w:t>
      </w:r>
      <w:r w:rsidR="005D3F63">
        <w:rPr>
          <w:rFonts w:ascii="Times New Roman" w:eastAsia="Times New Roman" w:hAnsi="Times New Roman" w:cs="Times New Roman"/>
          <w:color w:val="00000A"/>
          <w:sz w:val="24"/>
        </w:rPr>
        <w:t>declaração;</w:t>
      </w:r>
    </w:p>
    <w:p w14:paraId="40AD463F"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E - Certidão Negativa Criminal do Tribunal de Justiça de Minas Gerais.</w:t>
      </w:r>
    </w:p>
    <w:p w14:paraId="526CC17E" w14:textId="6AED9199"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F – </w:t>
      </w:r>
      <w:r w:rsidRPr="00425A94">
        <w:rPr>
          <w:rFonts w:ascii="Times New Roman" w:eastAsia="Times New Roman" w:hAnsi="Times New Roman" w:cs="Times New Roman"/>
          <w:color w:val="00000A"/>
          <w:sz w:val="24"/>
        </w:rPr>
        <w:t xml:space="preserve">Carteira de </w:t>
      </w:r>
      <w:r w:rsidR="00425A94" w:rsidRPr="00425A94">
        <w:rPr>
          <w:rFonts w:ascii="Times New Roman" w:eastAsia="Times New Roman" w:hAnsi="Times New Roman" w:cs="Times New Roman"/>
          <w:color w:val="00000A"/>
          <w:sz w:val="24"/>
        </w:rPr>
        <w:t>Categoria C, D ou E</w:t>
      </w:r>
    </w:p>
    <w:p w14:paraId="3147DA1D" w14:textId="16DDB28D" w:rsidR="00E920CF" w:rsidRDefault="00E920CF" w:rsidP="00B364EB">
      <w:pPr>
        <w:spacing w:line="276" w:lineRule="auto"/>
        <w:jc w:val="both"/>
        <w:rPr>
          <w:rFonts w:ascii="Times New Roman" w:eastAsia="Times New Roman" w:hAnsi="Times New Roman" w:cs="Times New Roman"/>
          <w:color w:val="00000A"/>
          <w:sz w:val="24"/>
        </w:rPr>
      </w:pPr>
    </w:p>
    <w:p w14:paraId="5DCCCEF5" w14:textId="77777777" w:rsidR="00E920CF" w:rsidRDefault="00E920CF" w:rsidP="00B364EB">
      <w:pPr>
        <w:spacing w:line="276" w:lineRule="auto"/>
        <w:jc w:val="both"/>
        <w:rPr>
          <w:rFonts w:ascii="Times New Roman" w:eastAsia="Times New Roman" w:hAnsi="Times New Roman" w:cs="Times New Roman"/>
          <w:b/>
          <w:color w:val="00000A"/>
          <w:sz w:val="24"/>
        </w:rPr>
      </w:pPr>
    </w:p>
    <w:p w14:paraId="152C62BA"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b/>
          <w:color w:val="00000A"/>
          <w:sz w:val="24"/>
        </w:rPr>
        <w:t>3 – DA VAGA, HABILITAÇÃO, CARGA HORÁRIA E REMUNERAÇÃO:</w:t>
      </w:r>
    </w:p>
    <w:p w14:paraId="62D42540" w14:textId="77777777" w:rsidR="00E920CF" w:rsidRDefault="001C0DEF" w:rsidP="00B364EB">
      <w:pPr>
        <w:spacing w:line="276" w:lineRule="auto"/>
        <w:jc w:val="both"/>
        <w:rPr>
          <w:rFonts w:ascii="Times New Roman" w:eastAsia="Times New Roman" w:hAnsi="Times New Roman" w:cs="Times New Roman"/>
          <w:color w:val="00000A"/>
          <w:sz w:val="24"/>
        </w:rPr>
      </w:pPr>
      <w:r>
        <w:rPr>
          <w:rFonts w:ascii="Times New Roman" w:eastAsia="Times New Roman" w:hAnsi="Times New Roman" w:cs="Times New Roman"/>
          <w:b/>
          <w:color w:val="00000A"/>
          <w:sz w:val="24"/>
        </w:rPr>
        <w:t> </w:t>
      </w:r>
    </w:p>
    <w:p w14:paraId="7FA6047A" w14:textId="77777777" w:rsidR="00E920CF" w:rsidRDefault="001C0DEF" w:rsidP="00B364EB">
      <w:pPr>
        <w:spacing w:line="276" w:lineRule="auto"/>
        <w:jc w:val="both"/>
        <w:rPr>
          <w:rFonts w:ascii="Times New Roman" w:eastAsia="Times New Roman" w:hAnsi="Times New Roman" w:cs="Times New Roman"/>
          <w:b/>
          <w:color w:val="00000A"/>
          <w:sz w:val="24"/>
        </w:rPr>
      </w:pPr>
      <w:r>
        <w:rPr>
          <w:rFonts w:ascii="Times New Roman" w:eastAsia="Times New Roman" w:hAnsi="Times New Roman" w:cs="Times New Roman"/>
          <w:b/>
          <w:color w:val="00000A"/>
          <w:sz w:val="24"/>
        </w:rPr>
        <w:t>O Candidato concorrerá às vagas oferecidas, conforme o seguinte quadro demonstrativo:</w:t>
      </w:r>
    </w:p>
    <w:p w14:paraId="1F06C2AB" w14:textId="77777777" w:rsidR="00E920CF" w:rsidRDefault="001C0DEF">
      <w:pPr>
        <w:spacing w:line="240" w:lineRule="exact"/>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w:t>
      </w:r>
    </w:p>
    <w:tbl>
      <w:tblPr>
        <w:tblW w:w="9614" w:type="dxa"/>
        <w:tblInd w:w="-108" w:type="dxa"/>
        <w:tblLayout w:type="fixed"/>
        <w:tblCellMar>
          <w:left w:w="0" w:type="dxa"/>
          <w:right w:w="0" w:type="dxa"/>
        </w:tblCellMar>
        <w:tblLook w:val="04A0" w:firstRow="1" w:lastRow="0" w:firstColumn="1" w:lastColumn="0" w:noHBand="0" w:noVBand="1"/>
      </w:tblPr>
      <w:tblGrid>
        <w:gridCol w:w="1627"/>
        <w:gridCol w:w="1824"/>
        <w:gridCol w:w="1611"/>
        <w:gridCol w:w="2284"/>
        <w:gridCol w:w="2268"/>
      </w:tblGrid>
      <w:tr w:rsidR="00E920CF" w14:paraId="7DBFAD0A" w14:textId="77777777" w:rsidTr="008C7320">
        <w:trPr>
          <w:trHeight w:val="1"/>
        </w:trPr>
        <w:tc>
          <w:tcPr>
            <w:tcW w:w="1627" w:type="dxa"/>
            <w:tcBorders>
              <w:top w:val="single" w:sz="6" w:space="0" w:color="00000A"/>
              <w:left w:val="single" w:sz="6" w:space="0" w:color="00000A"/>
              <w:bottom w:val="single" w:sz="6" w:space="0" w:color="00000A"/>
              <w:right w:val="single" w:sz="6" w:space="0" w:color="00000A"/>
            </w:tcBorders>
            <w:shd w:val="clear" w:color="auto" w:fill="auto"/>
          </w:tcPr>
          <w:p w14:paraId="6166E7D2" w14:textId="77777777" w:rsidR="00E920CF" w:rsidRDefault="001C0DEF" w:rsidP="003C1728">
            <w:pPr>
              <w:spacing w:line="240" w:lineRule="exact"/>
              <w:jc w:val="center"/>
            </w:pPr>
            <w:r>
              <w:rPr>
                <w:rFonts w:ascii="Times New Roman" w:eastAsia="Times New Roman" w:hAnsi="Times New Roman" w:cs="Times New Roman"/>
                <w:color w:val="00000A"/>
                <w:sz w:val="24"/>
              </w:rPr>
              <w:t>Cargo</w:t>
            </w:r>
          </w:p>
        </w:tc>
        <w:tc>
          <w:tcPr>
            <w:tcW w:w="1824" w:type="dxa"/>
            <w:tcBorders>
              <w:top w:val="single" w:sz="6" w:space="0" w:color="00000A"/>
              <w:left w:val="single" w:sz="6" w:space="0" w:color="00000A"/>
              <w:bottom w:val="single" w:sz="6" w:space="0" w:color="00000A"/>
              <w:right w:val="single" w:sz="6" w:space="0" w:color="00000A"/>
            </w:tcBorders>
            <w:shd w:val="clear" w:color="auto" w:fill="auto"/>
          </w:tcPr>
          <w:p w14:paraId="43D84AFD" w14:textId="77777777" w:rsidR="00E920CF" w:rsidRDefault="001C0DEF" w:rsidP="003C1728">
            <w:pPr>
              <w:spacing w:line="240" w:lineRule="exact"/>
              <w:jc w:val="center"/>
            </w:pPr>
            <w:r>
              <w:rPr>
                <w:rFonts w:ascii="Times New Roman" w:eastAsia="Times New Roman" w:hAnsi="Times New Roman" w:cs="Times New Roman"/>
                <w:color w:val="00000A"/>
                <w:sz w:val="24"/>
              </w:rPr>
              <w:t>Nº vagas</w:t>
            </w:r>
          </w:p>
        </w:tc>
        <w:tc>
          <w:tcPr>
            <w:tcW w:w="1611" w:type="dxa"/>
            <w:tcBorders>
              <w:top w:val="single" w:sz="6" w:space="0" w:color="00000A"/>
              <w:left w:val="single" w:sz="6" w:space="0" w:color="00000A"/>
              <w:bottom w:val="single" w:sz="6" w:space="0" w:color="00000A"/>
              <w:right w:val="single" w:sz="6" w:space="0" w:color="00000A"/>
            </w:tcBorders>
            <w:shd w:val="clear" w:color="auto" w:fill="auto"/>
          </w:tcPr>
          <w:p w14:paraId="5BC1B4BC" w14:textId="77777777" w:rsidR="00E920CF" w:rsidRDefault="001C0DEF" w:rsidP="003C1728">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Carga</w:t>
            </w:r>
          </w:p>
          <w:p w14:paraId="313F6E8F" w14:textId="77777777" w:rsidR="00E920CF" w:rsidRDefault="001C0DEF" w:rsidP="003C1728">
            <w:pPr>
              <w:spacing w:line="240" w:lineRule="exact"/>
              <w:jc w:val="center"/>
            </w:pPr>
            <w:r>
              <w:rPr>
                <w:rFonts w:ascii="Times New Roman" w:eastAsia="Times New Roman" w:hAnsi="Times New Roman" w:cs="Times New Roman"/>
                <w:color w:val="00000A"/>
                <w:sz w:val="24"/>
              </w:rPr>
              <w:t>Horária / Semanal</w:t>
            </w:r>
          </w:p>
        </w:tc>
        <w:tc>
          <w:tcPr>
            <w:tcW w:w="2284" w:type="dxa"/>
            <w:tcBorders>
              <w:top w:val="single" w:sz="6" w:space="0" w:color="00000A"/>
              <w:left w:val="single" w:sz="6" w:space="0" w:color="00000A"/>
              <w:bottom w:val="single" w:sz="6" w:space="0" w:color="00000A"/>
              <w:right w:val="single" w:sz="6" w:space="0" w:color="00000A"/>
            </w:tcBorders>
            <w:shd w:val="clear" w:color="auto" w:fill="auto"/>
          </w:tcPr>
          <w:p w14:paraId="69812AC1" w14:textId="77777777" w:rsidR="00E920CF" w:rsidRDefault="001C0DEF" w:rsidP="003C1728">
            <w:pPr>
              <w:spacing w:line="240" w:lineRule="exact"/>
              <w:jc w:val="center"/>
            </w:pPr>
            <w:r>
              <w:rPr>
                <w:rFonts w:ascii="Times New Roman" w:eastAsia="Times New Roman" w:hAnsi="Times New Roman" w:cs="Times New Roman"/>
                <w:color w:val="00000A"/>
                <w:sz w:val="24"/>
              </w:rPr>
              <w:t>Habilitação/Requisitos Necessário</w:t>
            </w:r>
          </w:p>
        </w:tc>
        <w:tc>
          <w:tcPr>
            <w:tcW w:w="2268" w:type="dxa"/>
            <w:tcBorders>
              <w:top w:val="single" w:sz="6" w:space="0" w:color="00000A"/>
              <w:left w:val="single" w:sz="6" w:space="0" w:color="00000A"/>
              <w:bottom w:val="single" w:sz="6" w:space="0" w:color="00000A"/>
              <w:right w:val="single" w:sz="6" w:space="0" w:color="00000A"/>
            </w:tcBorders>
            <w:shd w:val="clear" w:color="auto" w:fill="auto"/>
            <w:vAlign w:val="center"/>
          </w:tcPr>
          <w:p w14:paraId="1B5220E8" w14:textId="77777777" w:rsidR="00E920CF" w:rsidRDefault="001C0DEF" w:rsidP="003C1728">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Remuneração</w:t>
            </w:r>
          </w:p>
          <w:p w14:paraId="38C5223F" w14:textId="58615B4E" w:rsidR="00E920CF" w:rsidRDefault="00E920CF" w:rsidP="003C1728">
            <w:pPr>
              <w:spacing w:line="240" w:lineRule="exact"/>
              <w:jc w:val="center"/>
            </w:pPr>
          </w:p>
        </w:tc>
      </w:tr>
      <w:tr w:rsidR="00AF3ACF" w14:paraId="35886399" w14:textId="77777777" w:rsidTr="008C7320">
        <w:trPr>
          <w:trHeight w:val="1"/>
        </w:trPr>
        <w:tc>
          <w:tcPr>
            <w:tcW w:w="1627" w:type="dxa"/>
            <w:tcBorders>
              <w:top w:val="single" w:sz="6" w:space="0" w:color="00000A"/>
              <w:left w:val="single" w:sz="6" w:space="0" w:color="00000A"/>
              <w:bottom w:val="single" w:sz="6" w:space="0" w:color="00000A"/>
              <w:right w:val="single" w:sz="6" w:space="0" w:color="00000A"/>
            </w:tcBorders>
            <w:shd w:val="clear" w:color="auto" w:fill="auto"/>
          </w:tcPr>
          <w:p w14:paraId="31C3E02A" w14:textId="0105933B" w:rsidR="00AF3ACF" w:rsidRPr="00AF3ACF" w:rsidRDefault="00AF3ACF" w:rsidP="003C1728">
            <w:pPr>
              <w:spacing w:line="240" w:lineRule="exact"/>
              <w:jc w:val="center"/>
              <w:rPr>
                <w:rFonts w:ascii="Times New Roman" w:eastAsia="Times New Roman" w:hAnsi="Times New Roman" w:cs="Times New Roman"/>
                <w:bCs/>
                <w:color w:val="00000A"/>
                <w:sz w:val="24"/>
              </w:rPr>
            </w:pPr>
            <w:r>
              <w:rPr>
                <w:rFonts w:ascii="Times New Roman" w:eastAsia="Times New Roman" w:hAnsi="Times New Roman" w:cs="Times New Roman"/>
                <w:color w:val="00000A"/>
                <w:sz w:val="24"/>
              </w:rPr>
              <w:t xml:space="preserve">Agente de Serviços Operacionais – </w:t>
            </w:r>
            <w:r w:rsidR="00A60A30">
              <w:rPr>
                <w:rFonts w:ascii="Times New Roman" w:eastAsia="Times New Roman" w:hAnsi="Times New Roman" w:cs="Times New Roman"/>
                <w:color w:val="00000A"/>
                <w:sz w:val="24"/>
              </w:rPr>
              <w:t>Motorista</w:t>
            </w:r>
          </w:p>
        </w:tc>
        <w:tc>
          <w:tcPr>
            <w:tcW w:w="1824" w:type="dxa"/>
            <w:tcBorders>
              <w:top w:val="single" w:sz="6" w:space="0" w:color="00000A"/>
              <w:left w:val="single" w:sz="6" w:space="0" w:color="00000A"/>
              <w:bottom w:val="single" w:sz="6" w:space="0" w:color="00000A"/>
              <w:right w:val="single" w:sz="6" w:space="0" w:color="00000A"/>
            </w:tcBorders>
            <w:shd w:val="clear" w:color="auto" w:fill="auto"/>
          </w:tcPr>
          <w:p w14:paraId="11346C07" w14:textId="324D22F8" w:rsidR="00AF3ACF" w:rsidRDefault="00AF3ACF" w:rsidP="003C1728">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01 (uma) vaga para Motorista </w:t>
            </w:r>
            <w:r w:rsidR="00A60A30">
              <w:rPr>
                <w:rFonts w:ascii="Times New Roman" w:eastAsia="Times New Roman" w:hAnsi="Times New Roman" w:cs="Times New Roman"/>
                <w:color w:val="00000A"/>
                <w:sz w:val="24"/>
              </w:rPr>
              <w:t>de Caminhão</w:t>
            </w:r>
            <w:r>
              <w:rPr>
                <w:rFonts w:ascii="Times New Roman" w:eastAsia="Times New Roman" w:hAnsi="Times New Roman" w:cs="Times New Roman"/>
                <w:color w:val="00000A"/>
                <w:sz w:val="24"/>
              </w:rPr>
              <w:t xml:space="preserve"> </w:t>
            </w:r>
            <w:r w:rsidR="00F0536E">
              <w:rPr>
                <w:rFonts w:ascii="Times New Roman" w:eastAsia="Times New Roman" w:hAnsi="Times New Roman" w:cs="Times New Roman"/>
                <w:color w:val="00000A"/>
                <w:sz w:val="24"/>
              </w:rPr>
              <w:t>Tanque + CR</w:t>
            </w:r>
          </w:p>
          <w:p w14:paraId="427B7284" w14:textId="6050A770" w:rsidR="009455F6" w:rsidRDefault="009455F6" w:rsidP="003C1728">
            <w:pPr>
              <w:spacing w:line="240" w:lineRule="exact"/>
              <w:jc w:val="center"/>
              <w:rPr>
                <w:rFonts w:ascii="Times New Roman" w:eastAsia="Times New Roman" w:hAnsi="Times New Roman" w:cs="Times New Roman"/>
                <w:color w:val="00000A"/>
                <w:sz w:val="24"/>
              </w:rPr>
            </w:pPr>
          </w:p>
        </w:tc>
        <w:tc>
          <w:tcPr>
            <w:tcW w:w="1611" w:type="dxa"/>
            <w:tcBorders>
              <w:top w:val="single" w:sz="6" w:space="0" w:color="00000A"/>
              <w:left w:val="single" w:sz="6" w:space="0" w:color="00000A"/>
              <w:bottom w:val="single" w:sz="6" w:space="0" w:color="00000A"/>
              <w:right w:val="single" w:sz="6" w:space="0" w:color="00000A"/>
            </w:tcBorders>
            <w:shd w:val="clear" w:color="auto" w:fill="auto"/>
          </w:tcPr>
          <w:p w14:paraId="14E501D4" w14:textId="5B3173E9" w:rsidR="00AF3ACF" w:rsidRDefault="000D435E" w:rsidP="003C1728">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44(quarenta e quatro) horas semanais</w:t>
            </w:r>
          </w:p>
        </w:tc>
        <w:tc>
          <w:tcPr>
            <w:tcW w:w="2284" w:type="dxa"/>
            <w:tcBorders>
              <w:top w:val="single" w:sz="6" w:space="0" w:color="00000A"/>
              <w:left w:val="single" w:sz="6" w:space="0" w:color="00000A"/>
              <w:bottom w:val="single" w:sz="6" w:space="0" w:color="00000A"/>
              <w:right w:val="single" w:sz="6" w:space="0" w:color="00000A"/>
            </w:tcBorders>
            <w:shd w:val="clear" w:color="auto" w:fill="auto"/>
          </w:tcPr>
          <w:p w14:paraId="3083ED9F" w14:textId="6125C588" w:rsidR="00AF3ACF" w:rsidRDefault="000D435E" w:rsidP="003C1728">
            <w:pPr>
              <w:spacing w:line="240" w:lineRule="exact"/>
              <w:jc w:val="center"/>
              <w:rPr>
                <w:rFonts w:ascii="Times New Roman" w:eastAsia="Times New Roman" w:hAnsi="Times New Roman" w:cs="Times New Roman"/>
                <w:color w:val="00000A"/>
                <w:sz w:val="24"/>
              </w:rPr>
            </w:pPr>
            <w:r w:rsidRPr="00EE4C73">
              <w:rPr>
                <w:rFonts w:ascii="Times New Roman" w:hAnsi="Times New Roman" w:cs="Times New Roman"/>
                <w:sz w:val="24"/>
              </w:rPr>
              <w:t>Curso de Ensino Fundamental Completo acrescido de Carteira de Habilitação Profissional Categoria D ou E</w:t>
            </w:r>
          </w:p>
        </w:tc>
        <w:tc>
          <w:tcPr>
            <w:tcW w:w="2268" w:type="dxa"/>
            <w:tcBorders>
              <w:top w:val="single" w:sz="6" w:space="0" w:color="00000A"/>
              <w:left w:val="single" w:sz="6" w:space="0" w:color="00000A"/>
              <w:bottom w:val="single" w:sz="6" w:space="0" w:color="00000A"/>
              <w:right w:val="single" w:sz="6" w:space="0" w:color="00000A"/>
            </w:tcBorders>
            <w:shd w:val="clear" w:color="auto" w:fill="auto"/>
            <w:vAlign w:val="center"/>
          </w:tcPr>
          <w:p w14:paraId="5CC2D6EE" w14:textId="77777777" w:rsidR="00AF3ACF" w:rsidRDefault="00A60A30" w:rsidP="003C1728">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R$</w:t>
            </w:r>
            <w:r w:rsidR="009455F6">
              <w:rPr>
                <w:rFonts w:ascii="Times New Roman" w:eastAsia="Times New Roman" w:hAnsi="Times New Roman" w:cs="Times New Roman"/>
                <w:color w:val="00000A"/>
                <w:sz w:val="24"/>
              </w:rPr>
              <w:t>2.714,19+</w:t>
            </w:r>
          </w:p>
          <w:p w14:paraId="503FAACD" w14:textId="2799B103" w:rsidR="009455F6" w:rsidRDefault="009455F6" w:rsidP="003C1728">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R$800,00(vale Alimentação)</w:t>
            </w:r>
          </w:p>
        </w:tc>
      </w:tr>
      <w:tr w:rsidR="008C7320" w14:paraId="2067ADCB" w14:textId="77777777" w:rsidTr="008C7320">
        <w:trPr>
          <w:trHeight w:val="1"/>
        </w:trPr>
        <w:tc>
          <w:tcPr>
            <w:tcW w:w="1627" w:type="dxa"/>
            <w:tcBorders>
              <w:top w:val="single" w:sz="6" w:space="0" w:color="00000A"/>
              <w:left w:val="single" w:sz="6" w:space="0" w:color="00000A"/>
              <w:bottom w:val="single" w:sz="6" w:space="0" w:color="00000A"/>
              <w:right w:val="single" w:sz="6" w:space="0" w:color="00000A"/>
            </w:tcBorders>
            <w:shd w:val="clear" w:color="auto" w:fill="auto"/>
          </w:tcPr>
          <w:p w14:paraId="2576C06C" w14:textId="224876B2" w:rsidR="008C7320" w:rsidRDefault="008C7320" w:rsidP="008C7320">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Agente de Serviços Operacionais – Operador de Maquinas</w:t>
            </w:r>
          </w:p>
        </w:tc>
        <w:tc>
          <w:tcPr>
            <w:tcW w:w="1824" w:type="dxa"/>
            <w:tcBorders>
              <w:top w:val="single" w:sz="6" w:space="0" w:color="00000A"/>
              <w:left w:val="single" w:sz="6" w:space="0" w:color="00000A"/>
              <w:bottom w:val="single" w:sz="6" w:space="0" w:color="00000A"/>
              <w:right w:val="single" w:sz="6" w:space="0" w:color="00000A"/>
            </w:tcBorders>
            <w:shd w:val="clear" w:color="auto" w:fill="auto"/>
          </w:tcPr>
          <w:p w14:paraId="43DEA62D" w14:textId="77777777" w:rsidR="008C7320" w:rsidRDefault="008C7320" w:rsidP="008C7320">
            <w:pPr>
              <w:spacing w:line="240" w:lineRule="exact"/>
              <w:jc w:val="center"/>
              <w:rPr>
                <w:rFonts w:ascii="Times New Roman" w:eastAsia="Times New Roman" w:hAnsi="Times New Roman" w:cs="Times New Roman"/>
                <w:color w:val="000000" w:themeColor="text1"/>
                <w:sz w:val="24"/>
              </w:rPr>
            </w:pPr>
            <w:r w:rsidRPr="00FF2B34">
              <w:rPr>
                <w:rFonts w:ascii="Times New Roman" w:eastAsia="Times New Roman" w:hAnsi="Times New Roman" w:cs="Times New Roman"/>
                <w:color w:val="000000" w:themeColor="text1"/>
                <w:sz w:val="24"/>
              </w:rPr>
              <w:t>0</w:t>
            </w:r>
            <w:r>
              <w:rPr>
                <w:rFonts w:ascii="Times New Roman" w:eastAsia="Times New Roman" w:hAnsi="Times New Roman" w:cs="Times New Roman"/>
                <w:color w:val="000000" w:themeColor="text1"/>
                <w:sz w:val="24"/>
              </w:rPr>
              <w:t>1</w:t>
            </w:r>
            <w:r w:rsidRPr="00FF2B34">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uma</w:t>
            </w:r>
            <w:r w:rsidRPr="00FF2B34">
              <w:rPr>
                <w:rFonts w:ascii="Times New Roman" w:eastAsia="Times New Roman" w:hAnsi="Times New Roman" w:cs="Times New Roman"/>
                <w:color w:val="000000" w:themeColor="text1"/>
                <w:sz w:val="24"/>
              </w:rPr>
              <w:t>) vaga</w:t>
            </w:r>
            <w:r>
              <w:rPr>
                <w:rFonts w:ascii="Times New Roman" w:eastAsia="Times New Roman" w:hAnsi="Times New Roman" w:cs="Times New Roman"/>
                <w:color w:val="000000" w:themeColor="text1"/>
                <w:sz w:val="24"/>
              </w:rPr>
              <w:t xml:space="preserve"> </w:t>
            </w:r>
            <w:r w:rsidRPr="00FF2B34">
              <w:rPr>
                <w:rFonts w:ascii="Times New Roman" w:eastAsia="Times New Roman" w:hAnsi="Times New Roman" w:cs="Times New Roman"/>
                <w:color w:val="000000" w:themeColor="text1"/>
                <w:sz w:val="24"/>
              </w:rPr>
              <w:t xml:space="preserve">para Operador de </w:t>
            </w:r>
            <w:r>
              <w:rPr>
                <w:rFonts w:ascii="Times New Roman" w:eastAsia="Times New Roman" w:hAnsi="Times New Roman" w:cs="Times New Roman"/>
                <w:color w:val="000000" w:themeColor="text1"/>
                <w:sz w:val="24"/>
              </w:rPr>
              <w:t>Motoniveladora</w:t>
            </w:r>
          </w:p>
          <w:p w14:paraId="57C0BB96" w14:textId="7936BC31" w:rsidR="008C7320" w:rsidRDefault="008C7320" w:rsidP="008C7320">
            <w:pPr>
              <w:spacing w:line="240" w:lineRule="exact"/>
              <w:jc w:val="center"/>
              <w:rPr>
                <w:rFonts w:ascii="Times New Roman" w:eastAsia="Times New Roman" w:hAnsi="Times New Roman" w:cs="Times New Roman"/>
                <w:color w:val="00000A"/>
                <w:sz w:val="24"/>
              </w:rPr>
            </w:pPr>
            <w:r w:rsidRPr="00FF2B34">
              <w:rPr>
                <w:rFonts w:ascii="Times New Roman" w:eastAsia="Times New Roman" w:hAnsi="Times New Roman" w:cs="Times New Roman"/>
                <w:color w:val="000000" w:themeColor="text1"/>
                <w:sz w:val="24"/>
              </w:rPr>
              <w:t xml:space="preserve"> </w:t>
            </w:r>
            <w:r w:rsidRPr="00FF2B34">
              <w:rPr>
                <w:rFonts w:ascii="Times New Roman" w:hAnsi="Times New Roman" w:cs="Times New Roman"/>
                <w:color w:val="000000" w:themeColor="text1"/>
                <w:sz w:val="24"/>
              </w:rPr>
              <w:t>+ CR</w:t>
            </w:r>
          </w:p>
        </w:tc>
        <w:tc>
          <w:tcPr>
            <w:tcW w:w="1611" w:type="dxa"/>
            <w:tcBorders>
              <w:top w:val="single" w:sz="6" w:space="0" w:color="00000A"/>
              <w:left w:val="single" w:sz="6" w:space="0" w:color="00000A"/>
              <w:bottom w:val="single" w:sz="6" w:space="0" w:color="00000A"/>
              <w:right w:val="single" w:sz="6" w:space="0" w:color="00000A"/>
            </w:tcBorders>
            <w:shd w:val="clear" w:color="auto" w:fill="auto"/>
          </w:tcPr>
          <w:p w14:paraId="432A3DA1" w14:textId="77777777" w:rsidR="008C7320" w:rsidRPr="00FF2B34" w:rsidRDefault="008C7320" w:rsidP="008C7320">
            <w:pPr>
              <w:spacing w:line="240" w:lineRule="exact"/>
              <w:jc w:val="center"/>
              <w:rPr>
                <w:rFonts w:ascii="Times New Roman" w:eastAsia="Times New Roman" w:hAnsi="Times New Roman" w:cs="Times New Roman"/>
                <w:color w:val="000000" w:themeColor="text1"/>
                <w:sz w:val="24"/>
              </w:rPr>
            </w:pPr>
          </w:p>
          <w:p w14:paraId="17E946DB" w14:textId="468B213B" w:rsidR="008C7320" w:rsidRDefault="008C7320" w:rsidP="008C7320">
            <w:pPr>
              <w:spacing w:line="240" w:lineRule="exact"/>
              <w:jc w:val="center"/>
              <w:rPr>
                <w:rFonts w:ascii="Times New Roman" w:eastAsia="Times New Roman" w:hAnsi="Times New Roman" w:cs="Times New Roman"/>
                <w:color w:val="00000A"/>
                <w:sz w:val="24"/>
              </w:rPr>
            </w:pPr>
            <w:r w:rsidRPr="00FF2B34">
              <w:rPr>
                <w:rFonts w:ascii="Times New Roman" w:hAnsi="Times New Roman" w:cs="Times New Roman"/>
                <w:color w:val="000000" w:themeColor="text1"/>
                <w:sz w:val="24"/>
              </w:rPr>
              <w:t>44(quarenta e quatro) horas     semanais</w:t>
            </w:r>
          </w:p>
        </w:tc>
        <w:tc>
          <w:tcPr>
            <w:tcW w:w="2284" w:type="dxa"/>
            <w:tcBorders>
              <w:top w:val="single" w:sz="6" w:space="0" w:color="00000A"/>
              <w:left w:val="single" w:sz="6" w:space="0" w:color="00000A"/>
              <w:bottom w:val="single" w:sz="6" w:space="0" w:color="00000A"/>
              <w:right w:val="single" w:sz="6" w:space="0" w:color="00000A"/>
            </w:tcBorders>
            <w:shd w:val="clear" w:color="auto" w:fill="auto"/>
            <w:vAlign w:val="center"/>
          </w:tcPr>
          <w:p w14:paraId="6B4FFF78" w14:textId="30C5A575" w:rsidR="008C7320" w:rsidRDefault="008C7320" w:rsidP="008C7320">
            <w:pPr>
              <w:spacing w:line="240" w:lineRule="exact"/>
              <w:jc w:val="center"/>
              <w:rPr>
                <w:rFonts w:ascii="Times New Roman" w:eastAsia="Times New Roman" w:hAnsi="Times New Roman" w:cs="Times New Roman"/>
                <w:color w:val="00000A"/>
                <w:sz w:val="24"/>
              </w:rPr>
            </w:pPr>
            <w:r w:rsidRPr="00EE4C73">
              <w:rPr>
                <w:rFonts w:ascii="Times New Roman" w:hAnsi="Times New Roman" w:cs="Times New Roman"/>
                <w:sz w:val="24"/>
              </w:rPr>
              <w:t>Curso de Ensino Fundamental Completo acrescido de Carteira de Habilitação Profissional Categoria C, D ou E</w:t>
            </w:r>
          </w:p>
        </w:tc>
        <w:tc>
          <w:tcPr>
            <w:tcW w:w="2268" w:type="dxa"/>
            <w:tcBorders>
              <w:top w:val="single" w:sz="6" w:space="0" w:color="00000A"/>
              <w:left w:val="single" w:sz="6" w:space="0" w:color="00000A"/>
              <w:bottom w:val="single" w:sz="6" w:space="0" w:color="00000A"/>
              <w:right w:val="single" w:sz="6" w:space="0" w:color="00000A"/>
            </w:tcBorders>
            <w:shd w:val="clear" w:color="auto" w:fill="auto"/>
            <w:vAlign w:val="center"/>
          </w:tcPr>
          <w:p w14:paraId="3473467D" w14:textId="61371408" w:rsidR="008C7320" w:rsidRPr="0063030F" w:rsidRDefault="008C7320" w:rsidP="008C7320">
            <w:pPr>
              <w:spacing w:line="240" w:lineRule="exact"/>
              <w:jc w:val="center"/>
              <w:rPr>
                <w:rFonts w:ascii="Times New Roman" w:eastAsia="Times New Roman" w:hAnsi="Times New Roman" w:cs="Times New Roman"/>
                <w:color w:val="00000A"/>
                <w:sz w:val="24"/>
              </w:rPr>
            </w:pPr>
            <w:r w:rsidRPr="0063030F">
              <w:rPr>
                <w:rFonts w:ascii="Times New Roman" w:eastAsia="Times New Roman" w:hAnsi="Times New Roman" w:cs="Times New Roman"/>
                <w:color w:val="00000A"/>
                <w:sz w:val="24"/>
              </w:rPr>
              <w:t>R$ 2.</w:t>
            </w:r>
            <w:r w:rsidR="001E2F54">
              <w:rPr>
                <w:rFonts w:ascii="Times New Roman" w:eastAsia="Times New Roman" w:hAnsi="Times New Roman" w:cs="Times New Roman"/>
                <w:color w:val="00000A"/>
                <w:sz w:val="24"/>
              </w:rPr>
              <w:t>714,19</w:t>
            </w:r>
            <w:r w:rsidRPr="0063030F">
              <w:rPr>
                <w:rFonts w:ascii="Times New Roman" w:eastAsia="Times New Roman" w:hAnsi="Times New Roman" w:cs="Times New Roman"/>
                <w:color w:val="00000A"/>
                <w:sz w:val="24"/>
              </w:rPr>
              <w:t>+</w:t>
            </w:r>
          </w:p>
          <w:p w14:paraId="77089C78" w14:textId="6F4DBE36" w:rsidR="008C7320" w:rsidRDefault="008C7320" w:rsidP="008C7320">
            <w:pPr>
              <w:spacing w:line="240" w:lineRule="exact"/>
              <w:jc w:val="center"/>
              <w:rPr>
                <w:rFonts w:ascii="Times New Roman" w:eastAsia="Times New Roman" w:hAnsi="Times New Roman" w:cs="Times New Roman"/>
                <w:color w:val="00000A"/>
                <w:sz w:val="24"/>
              </w:rPr>
            </w:pPr>
            <w:r w:rsidRPr="0063030F">
              <w:rPr>
                <w:rFonts w:ascii="Times New Roman" w:eastAsia="Times New Roman" w:hAnsi="Times New Roman" w:cs="Times New Roman"/>
                <w:color w:val="00000A"/>
                <w:sz w:val="24"/>
              </w:rPr>
              <w:t xml:space="preserve">R$ </w:t>
            </w:r>
            <w:r w:rsidR="001E2F54">
              <w:rPr>
                <w:rFonts w:ascii="Times New Roman" w:eastAsia="Times New Roman" w:hAnsi="Times New Roman" w:cs="Times New Roman"/>
                <w:color w:val="00000A"/>
                <w:sz w:val="24"/>
              </w:rPr>
              <w:t>8</w:t>
            </w:r>
            <w:r w:rsidRPr="0063030F">
              <w:rPr>
                <w:rFonts w:ascii="Times New Roman" w:eastAsia="Times New Roman" w:hAnsi="Times New Roman" w:cs="Times New Roman"/>
                <w:color w:val="00000A"/>
                <w:sz w:val="24"/>
              </w:rPr>
              <w:t>00,00(Vale Alimentação)</w:t>
            </w:r>
          </w:p>
        </w:tc>
      </w:tr>
      <w:tr w:rsidR="008C7320" w14:paraId="05B6700A" w14:textId="77777777" w:rsidTr="008C7320">
        <w:trPr>
          <w:trHeight w:val="1"/>
        </w:trPr>
        <w:tc>
          <w:tcPr>
            <w:tcW w:w="1627" w:type="dxa"/>
            <w:tcBorders>
              <w:top w:val="single" w:sz="6" w:space="0" w:color="00000A"/>
              <w:left w:val="single" w:sz="6" w:space="0" w:color="00000A"/>
              <w:bottom w:val="single" w:sz="6" w:space="0" w:color="00000A"/>
              <w:right w:val="single" w:sz="6" w:space="0" w:color="00000A"/>
            </w:tcBorders>
            <w:shd w:val="clear" w:color="auto" w:fill="auto"/>
            <w:vAlign w:val="center"/>
          </w:tcPr>
          <w:p w14:paraId="3D5E56E3" w14:textId="77777777" w:rsidR="008C7320" w:rsidRDefault="008C7320" w:rsidP="008C7320">
            <w:pPr>
              <w:spacing w:line="240" w:lineRule="exact"/>
              <w:jc w:val="center"/>
            </w:pPr>
            <w:r>
              <w:rPr>
                <w:rFonts w:ascii="Times New Roman" w:eastAsia="Times New Roman" w:hAnsi="Times New Roman" w:cs="Times New Roman"/>
                <w:color w:val="00000A"/>
                <w:sz w:val="24"/>
              </w:rPr>
              <w:t xml:space="preserve">Agente de Serviços Operacionais – </w:t>
            </w:r>
            <w:r>
              <w:rPr>
                <w:rFonts w:ascii="Times New Roman" w:eastAsia="Times New Roman" w:hAnsi="Times New Roman" w:cs="Times New Roman"/>
                <w:color w:val="00000A"/>
                <w:sz w:val="24"/>
              </w:rPr>
              <w:lastRenderedPageBreak/>
              <w:t>Operador de Maquinas</w:t>
            </w:r>
          </w:p>
        </w:tc>
        <w:tc>
          <w:tcPr>
            <w:tcW w:w="1824" w:type="dxa"/>
            <w:tcBorders>
              <w:top w:val="single" w:sz="6" w:space="0" w:color="00000A"/>
              <w:left w:val="single" w:sz="6" w:space="0" w:color="00000A"/>
              <w:bottom w:val="single" w:sz="6" w:space="0" w:color="00000A"/>
              <w:right w:val="single" w:sz="6" w:space="0" w:color="00000A"/>
            </w:tcBorders>
            <w:shd w:val="clear" w:color="auto" w:fill="auto"/>
            <w:vAlign w:val="center"/>
          </w:tcPr>
          <w:p w14:paraId="1CCF6018" w14:textId="645E786C" w:rsidR="008C7320" w:rsidRPr="00FF2B34" w:rsidRDefault="008C7320" w:rsidP="008C7320">
            <w:pPr>
              <w:spacing w:line="240" w:lineRule="exact"/>
              <w:jc w:val="center"/>
              <w:rPr>
                <w:rFonts w:ascii="Times New Roman" w:eastAsia="Times New Roman" w:hAnsi="Times New Roman" w:cs="Times New Roman"/>
                <w:color w:val="000000" w:themeColor="text1"/>
                <w:sz w:val="24"/>
              </w:rPr>
            </w:pPr>
          </w:p>
          <w:p w14:paraId="5AA646CB" w14:textId="3F5943F9" w:rsidR="008C7320" w:rsidRPr="00FF2B34" w:rsidRDefault="008C7320" w:rsidP="008C7320">
            <w:pPr>
              <w:spacing w:line="240" w:lineRule="exact"/>
              <w:jc w:val="center"/>
              <w:rPr>
                <w:color w:val="000000" w:themeColor="text1"/>
              </w:rPr>
            </w:pPr>
            <w:bookmarkStart w:id="1" w:name="_Hlk164148065"/>
            <w:r w:rsidRPr="00FF2B34">
              <w:rPr>
                <w:rFonts w:ascii="Times New Roman" w:eastAsia="Times New Roman" w:hAnsi="Times New Roman" w:cs="Times New Roman"/>
                <w:color w:val="000000" w:themeColor="text1"/>
                <w:sz w:val="24"/>
              </w:rPr>
              <w:t>0</w:t>
            </w:r>
            <w:r>
              <w:rPr>
                <w:rFonts w:ascii="Times New Roman" w:eastAsia="Times New Roman" w:hAnsi="Times New Roman" w:cs="Times New Roman"/>
                <w:color w:val="000000" w:themeColor="text1"/>
                <w:sz w:val="24"/>
              </w:rPr>
              <w:t>2</w:t>
            </w:r>
            <w:r w:rsidRPr="00FF2B34">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duas</w:t>
            </w:r>
            <w:r w:rsidRPr="00FF2B34">
              <w:rPr>
                <w:rFonts w:ascii="Times New Roman" w:eastAsia="Times New Roman" w:hAnsi="Times New Roman" w:cs="Times New Roman"/>
                <w:color w:val="000000" w:themeColor="text1"/>
                <w:sz w:val="24"/>
              </w:rPr>
              <w:t>) vaga</w:t>
            </w:r>
            <w:r>
              <w:rPr>
                <w:rFonts w:ascii="Times New Roman" w:eastAsia="Times New Roman" w:hAnsi="Times New Roman" w:cs="Times New Roman"/>
                <w:color w:val="000000" w:themeColor="text1"/>
                <w:sz w:val="24"/>
              </w:rPr>
              <w:t xml:space="preserve">s </w:t>
            </w:r>
            <w:r w:rsidRPr="00FF2B34">
              <w:rPr>
                <w:rFonts w:ascii="Times New Roman" w:eastAsia="Times New Roman" w:hAnsi="Times New Roman" w:cs="Times New Roman"/>
                <w:color w:val="000000" w:themeColor="text1"/>
                <w:sz w:val="24"/>
              </w:rPr>
              <w:t xml:space="preserve">para Operador de </w:t>
            </w:r>
            <w:r w:rsidRPr="00FF2B34">
              <w:rPr>
                <w:rFonts w:ascii="Times New Roman" w:eastAsia="Times New Roman" w:hAnsi="Times New Roman" w:cs="Times New Roman"/>
                <w:color w:val="000000" w:themeColor="text1"/>
                <w:sz w:val="24"/>
              </w:rPr>
              <w:lastRenderedPageBreak/>
              <w:t xml:space="preserve">Retroescavadeira </w:t>
            </w:r>
            <w:r w:rsidRPr="00FF2B34">
              <w:rPr>
                <w:rFonts w:ascii="Times New Roman" w:hAnsi="Times New Roman" w:cs="Times New Roman"/>
                <w:color w:val="000000" w:themeColor="text1"/>
                <w:sz w:val="24"/>
              </w:rPr>
              <w:t>+ CR</w:t>
            </w:r>
            <w:bookmarkEnd w:id="1"/>
          </w:p>
        </w:tc>
        <w:tc>
          <w:tcPr>
            <w:tcW w:w="1611" w:type="dxa"/>
            <w:tcBorders>
              <w:top w:val="single" w:sz="6" w:space="0" w:color="00000A"/>
              <w:left w:val="single" w:sz="6" w:space="0" w:color="00000A"/>
              <w:bottom w:val="single" w:sz="6" w:space="0" w:color="00000A"/>
              <w:right w:val="single" w:sz="6" w:space="0" w:color="00000A"/>
            </w:tcBorders>
            <w:shd w:val="clear" w:color="auto" w:fill="auto"/>
            <w:vAlign w:val="center"/>
          </w:tcPr>
          <w:p w14:paraId="37F6BDED" w14:textId="173EAC2A" w:rsidR="008C7320" w:rsidRPr="00FF2B34" w:rsidRDefault="008C7320" w:rsidP="008C7320">
            <w:pPr>
              <w:spacing w:line="240" w:lineRule="exact"/>
              <w:jc w:val="center"/>
              <w:rPr>
                <w:rFonts w:ascii="Times New Roman" w:eastAsia="Times New Roman" w:hAnsi="Times New Roman" w:cs="Times New Roman"/>
                <w:color w:val="000000" w:themeColor="text1"/>
                <w:sz w:val="24"/>
              </w:rPr>
            </w:pPr>
          </w:p>
          <w:p w14:paraId="0FE10152" w14:textId="2B4ED721" w:rsidR="008C7320" w:rsidRPr="00FF2B34" w:rsidRDefault="008C7320" w:rsidP="008C7320">
            <w:pPr>
              <w:spacing w:line="240" w:lineRule="exact"/>
              <w:jc w:val="center"/>
              <w:rPr>
                <w:color w:val="000000" w:themeColor="text1"/>
              </w:rPr>
            </w:pPr>
            <w:r w:rsidRPr="00FF2B34">
              <w:rPr>
                <w:rFonts w:ascii="Times New Roman" w:hAnsi="Times New Roman" w:cs="Times New Roman"/>
                <w:color w:val="000000" w:themeColor="text1"/>
                <w:sz w:val="24"/>
              </w:rPr>
              <w:t xml:space="preserve">44(quarenta e quatro) horas     </w:t>
            </w:r>
            <w:r w:rsidRPr="00FF2B34">
              <w:rPr>
                <w:rFonts w:ascii="Times New Roman" w:hAnsi="Times New Roman" w:cs="Times New Roman"/>
                <w:color w:val="000000" w:themeColor="text1"/>
                <w:sz w:val="24"/>
              </w:rPr>
              <w:lastRenderedPageBreak/>
              <w:t>semanais</w:t>
            </w:r>
          </w:p>
        </w:tc>
        <w:tc>
          <w:tcPr>
            <w:tcW w:w="2284" w:type="dxa"/>
            <w:tcBorders>
              <w:top w:val="single" w:sz="6" w:space="0" w:color="00000A"/>
              <w:left w:val="single" w:sz="6" w:space="0" w:color="00000A"/>
              <w:bottom w:val="single" w:sz="6" w:space="0" w:color="00000A"/>
              <w:right w:val="single" w:sz="6" w:space="0" w:color="00000A"/>
            </w:tcBorders>
            <w:shd w:val="clear" w:color="auto" w:fill="auto"/>
            <w:vAlign w:val="center"/>
          </w:tcPr>
          <w:p w14:paraId="45FC608F" w14:textId="4070F5AA" w:rsidR="008C7320" w:rsidRPr="00EE4C73" w:rsidRDefault="008C7320" w:rsidP="008C7320">
            <w:pPr>
              <w:spacing w:line="240" w:lineRule="exact"/>
              <w:jc w:val="center"/>
            </w:pPr>
            <w:r w:rsidRPr="00EE4C73">
              <w:rPr>
                <w:rFonts w:ascii="Times New Roman" w:hAnsi="Times New Roman" w:cs="Times New Roman"/>
                <w:sz w:val="24"/>
              </w:rPr>
              <w:lastRenderedPageBreak/>
              <w:t xml:space="preserve">Curso de Ensino Fundamental Completo acrescido de Carteira </w:t>
            </w:r>
            <w:r w:rsidRPr="00EE4C73">
              <w:rPr>
                <w:rFonts w:ascii="Times New Roman" w:hAnsi="Times New Roman" w:cs="Times New Roman"/>
                <w:sz w:val="24"/>
              </w:rPr>
              <w:lastRenderedPageBreak/>
              <w:t xml:space="preserve">de Habilitação Profissional </w:t>
            </w:r>
            <w:bookmarkStart w:id="2" w:name="_Hlk164149312"/>
            <w:r w:rsidRPr="00EE4C73">
              <w:rPr>
                <w:rFonts w:ascii="Times New Roman" w:hAnsi="Times New Roman" w:cs="Times New Roman"/>
                <w:sz w:val="24"/>
              </w:rPr>
              <w:t>Categoria C, D ou E</w:t>
            </w:r>
            <w:bookmarkEnd w:id="2"/>
          </w:p>
        </w:tc>
        <w:tc>
          <w:tcPr>
            <w:tcW w:w="2268" w:type="dxa"/>
            <w:tcBorders>
              <w:top w:val="single" w:sz="6" w:space="0" w:color="00000A"/>
              <w:left w:val="single" w:sz="6" w:space="0" w:color="00000A"/>
              <w:bottom w:val="single" w:sz="6" w:space="0" w:color="00000A"/>
              <w:right w:val="single" w:sz="6" w:space="0" w:color="00000A"/>
            </w:tcBorders>
            <w:shd w:val="clear" w:color="auto" w:fill="auto"/>
            <w:vAlign w:val="center"/>
          </w:tcPr>
          <w:p w14:paraId="7E112982" w14:textId="7565F4CA" w:rsidR="008C7320" w:rsidRPr="0063030F" w:rsidRDefault="008C7320" w:rsidP="008C7320">
            <w:pPr>
              <w:spacing w:line="240" w:lineRule="exact"/>
              <w:jc w:val="center"/>
              <w:rPr>
                <w:rFonts w:ascii="Times New Roman" w:eastAsia="Times New Roman" w:hAnsi="Times New Roman" w:cs="Times New Roman"/>
                <w:color w:val="00000A"/>
                <w:sz w:val="24"/>
              </w:rPr>
            </w:pPr>
            <w:r w:rsidRPr="0063030F">
              <w:rPr>
                <w:rFonts w:ascii="Times New Roman" w:eastAsia="Times New Roman" w:hAnsi="Times New Roman" w:cs="Times New Roman"/>
                <w:color w:val="00000A"/>
                <w:sz w:val="24"/>
              </w:rPr>
              <w:lastRenderedPageBreak/>
              <w:t>R$ 2.</w:t>
            </w:r>
            <w:r w:rsidR="001E2F54">
              <w:rPr>
                <w:rFonts w:ascii="Times New Roman" w:eastAsia="Times New Roman" w:hAnsi="Times New Roman" w:cs="Times New Roman"/>
                <w:color w:val="00000A"/>
                <w:sz w:val="24"/>
              </w:rPr>
              <w:t>714,19</w:t>
            </w:r>
            <w:r w:rsidRPr="0063030F">
              <w:rPr>
                <w:rFonts w:ascii="Times New Roman" w:eastAsia="Times New Roman" w:hAnsi="Times New Roman" w:cs="Times New Roman"/>
                <w:color w:val="00000A"/>
                <w:sz w:val="24"/>
              </w:rPr>
              <w:t>+</w:t>
            </w:r>
          </w:p>
          <w:p w14:paraId="73725F14" w14:textId="641ED31A" w:rsidR="008C7320" w:rsidRPr="0063030F" w:rsidRDefault="008C7320" w:rsidP="008C7320">
            <w:pPr>
              <w:spacing w:line="240" w:lineRule="exact"/>
              <w:jc w:val="center"/>
            </w:pPr>
            <w:r w:rsidRPr="0063030F">
              <w:rPr>
                <w:rFonts w:ascii="Times New Roman" w:eastAsia="Times New Roman" w:hAnsi="Times New Roman" w:cs="Times New Roman"/>
                <w:color w:val="00000A"/>
                <w:sz w:val="24"/>
              </w:rPr>
              <w:t xml:space="preserve">R$ </w:t>
            </w:r>
            <w:r w:rsidR="001E2F54">
              <w:rPr>
                <w:rFonts w:ascii="Times New Roman" w:eastAsia="Times New Roman" w:hAnsi="Times New Roman" w:cs="Times New Roman"/>
                <w:color w:val="00000A"/>
                <w:sz w:val="24"/>
              </w:rPr>
              <w:t>8</w:t>
            </w:r>
            <w:r w:rsidRPr="0063030F">
              <w:rPr>
                <w:rFonts w:ascii="Times New Roman" w:eastAsia="Times New Roman" w:hAnsi="Times New Roman" w:cs="Times New Roman"/>
                <w:color w:val="00000A"/>
                <w:sz w:val="24"/>
              </w:rPr>
              <w:t>00,00(Vale Alimentação)</w:t>
            </w:r>
          </w:p>
        </w:tc>
      </w:tr>
      <w:tr w:rsidR="008C7320" w:rsidRPr="003938E2" w14:paraId="0938D36F" w14:textId="77777777" w:rsidTr="008C7320">
        <w:trPr>
          <w:trHeight w:val="1"/>
        </w:trPr>
        <w:tc>
          <w:tcPr>
            <w:tcW w:w="1627" w:type="dxa"/>
            <w:tcBorders>
              <w:top w:val="single" w:sz="6" w:space="0" w:color="00000A"/>
              <w:left w:val="single" w:sz="6" w:space="0" w:color="00000A"/>
              <w:bottom w:val="single" w:sz="6" w:space="0" w:color="00000A"/>
              <w:right w:val="single" w:sz="6" w:space="0" w:color="00000A"/>
            </w:tcBorders>
            <w:shd w:val="clear" w:color="auto" w:fill="auto"/>
            <w:vAlign w:val="center"/>
          </w:tcPr>
          <w:p w14:paraId="51D98988" w14:textId="3B24112B" w:rsidR="008C7320" w:rsidRPr="003938E2" w:rsidRDefault="008C7320" w:rsidP="008C7320">
            <w:pPr>
              <w:spacing w:line="240" w:lineRule="exact"/>
              <w:jc w:val="center"/>
              <w:rPr>
                <w:rFonts w:ascii="Times New Roman" w:eastAsia="Times New Roman" w:hAnsi="Times New Roman" w:cs="Times New Roman"/>
                <w:color w:val="00000A"/>
                <w:sz w:val="24"/>
              </w:rPr>
            </w:pPr>
            <w:r w:rsidRPr="003938E2">
              <w:rPr>
                <w:rFonts w:ascii="Times New Roman" w:hAnsi="Times New Roman" w:cs="Times New Roman"/>
                <w:kern w:val="0"/>
                <w:sz w:val="24"/>
              </w:rPr>
              <w:t>Agente de Serviços Operacionais – Operador de Maquinas</w:t>
            </w:r>
          </w:p>
        </w:tc>
        <w:tc>
          <w:tcPr>
            <w:tcW w:w="1824" w:type="dxa"/>
            <w:tcBorders>
              <w:top w:val="single" w:sz="6" w:space="0" w:color="00000A"/>
              <w:left w:val="single" w:sz="6" w:space="0" w:color="00000A"/>
              <w:bottom w:val="single" w:sz="6" w:space="0" w:color="00000A"/>
              <w:right w:val="single" w:sz="6" w:space="0" w:color="00000A"/>
            </w:tcBorders>
            <w:shd w:val="clear" w:color="auto" w:fill="auto"/>
            <w:vAlign w:val="center"/>
          </w:tcPr>
          <w:p w14:paraId="217E0126" w14:textId="0156AA8A" w:rsidR="008C7320" w:rsidRPr="003938E2" w:rsidRDefault="008C7320" w:rsidP="008C7320">
            <w:pPr>
              <w:spacing w:line="240" w:lineRule="exact"/>
              <w:jc w:val="center"/>
              <w:rPr>
                <w:rFonts w:ascii="Times New Roman" w:eastAsia="Times New Roman" w:hAnsi="Times New Roman" w:cs="Times New Roman"/>
                <w:color w:val="000000" w:themeColor="text1"/>
                <w:sz w:val="24"/>
              </w:rPr>
            </w:pPr>
            <w:r w:rsidRPr="003938E2">
              <w:rPr>
                <w:rFonts w:ascii="Times New Roman" w:hAnsi="Times New Roman" w:cs="Times New Roman"/>
                <w:color w:val="000000" w:themeColor="text1"/>
                <w:kern w:val="0"/>
                <w:sz w:val="24"/>
              </w:rPr>
              <w:t>01 (uma) vaga para Operador de Escavadeira Hidráulica + CR</w:t>
            </w:r>
          </w:p>
        </w:tc>
        <w:tc>
          <w:tcPr>
            <w:tcW w:w="1611" w:type="dxa"/>
            <w:tcBorders>
              <w:top w:val="single" w:sz="6" w:space="0" w:color="00000A"/>
              <w:left w:val="single" w:sz="6" w:space="0" w:color="00000A"/>
              <w:bottom w:val="single" w:sz="6" w:space="0" w:color="00000A"/>
              <w:right w:val="single" w:sz="6" w:space="0" w:color="00000A"/>
            </w:tcBorders>
            <w:shd w:val="clear" w:color="auto" w:fill="auto"/>
            <w:vAlign w:val="center"/>
          </w:tcPr>
          <w:p w14:paraId="0C8B9F44" w14:textId="77777777" w:rsidR="008C7320" w:rsidRPr="003938E2" w:rsidRDefault="008C7320" w:rsidP="008C7320">
            <w:pPr>
              <w:jc w:val="center"/>
              <w:rPr>
                <w:rFonts w:ascii="Times New Roman" w:hAnsi="Times New Roman" w:cs="Times New Roman"/>
                <w:color w:val="000000" w:themeColor="text1"/>
                <w:sz w:val="24"/>
              </w:rPr>
            </w:pPr>
          </w:p>
          <w:p w14:paraId="79FEC101" w14:textId="6369BD5B" w:rsidR="008C7320" w:rsidRPr="003938E2" w:rsidRDefault="008C7320" w:rsidP="008C7320">
            <w:pPr>
              <w:spacing w:line="240" w:lineRule="exact"/>
              <w:jc w:val="center"/>
              <w:rPr>
                <w:rFonts w:ascii="Times New Roman" w:eastAsia="Times New Roman" w:hAnsi="Times New Roman" w:cs="Times New Roman"/>
                <w:color w:val="000000" w:themeColor="text1"/>
                <w:sz w:val="24"/>
              </w:rPr>
            </w:pPr>
            <w:r w:rsidRPr="003938E2">
              <w:rPr>
                <w:rFonts w:ascii="Times New Roman" w:hAnsi="Times New Roman" w:cs="Times New Roman"/>
                <w:color w:val="000000" w:themeColor="text1"/>
                <w:kern w:val="0"/>
                <w:sz w:val="24"/>
              </w:rPr>
              <w:t>44(quarenta e quatro) horas     semanais</w:t>
            </w:r>
          </w:p>
        </w:tc>
        <w:tc>
          <w:tcPr>
            <w:tcW w:w="2284" w:type="dxa"/>
            <w:tcBorders>
              <w:top w:val="single" w:sz="6" w:space="0" w:color="00000A"/>
              <w:left w:val="single" w:sz="6" w:space="0" w:color="00000A"/>
              <w:bottom w:val="single" w:sz="6" w:space="0" w:color="00000A"/>
              <w:right w:val="single" w:sz="6" w:space="0" w:color="00000A"/>
            </w:tcBorders>
            <w:shd w:val="clear" w:color="auto" w:fill="auto"/>
            <w:vAlign w:val="center"/>
          </w:tcPr>
          <w:p w14:paraId="3D3F3807" w14:textId="6A923B1A" w:rsidR="008C7320" w:rsidRPr="003938E2" w:rsidRDefault="008C7320" w:rsidP="008C7320">
            <w:pPr>
              <w:spacing w:line="240" w:lineRule="exact"/>
              <w:jc w:val="center"/>
              <w:rPr>
                <w:rFonts w:ascii="Times New Roman" w:hAnsi="Times New Roman" w:cs="Times New Roman"/>
                <w:sz w:val="24"/>
              </w:rPr>
            </w:pPr>
            <w:r w:rsidRPr="003938E2">
              <w:rPr>
                <w:rFonts w:ascii="Times New Roman" w:hAnsi="Times New Roman" w:cs="Times New Roman"/>
                <w:kern w:val="0"/>
                <w:sz w:val="24"/>
              </w:rPr>
              <w:t>Curso de Ensino Fundamental Completo acrescido de Carteira de Habilitação Profissional Categoria C, D ou E</w:t>
            </w:r>
          </w:p>
        </w:tc>
        <w:tc>
          <w:tcPr>
            <w:tcW w:w="2268" w:type="dxa"/>
            <w:tcBorders>
              <w:top w:val="single" w:sz="6" w:space="0" w:color="00000A"/>
              <w:left w:val="single" w:sz="6" w:space="0" w:color="00000A"/>
              <w:bottom w:val="single" w:sz="6" w:space="0" w:color="00000A"/>
              <w:right w:val="single" w:sz="6" w:space="0" w:color="00000A"/>
            </w:tcBorders>
            <w:shd w:val="clear" w:color="auto" w:fill="auto"/>
            <w:vAlign w:val="center"/>
          </w:tcPr>
          <w:p w14:paraId="06F235A2" w14:textId="73B4018A" w:rsidR="008C7320" w:rsidRPr="003938E2" w:rsidRDefault="008C7320" w:rsidP="008C7320">
            <w:pPr>
              <w:spacing w:line="240" w:lineRule="exact"/>
              <w:jc w:val="center"/>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R$ 2.</w:t>
            </w:r>
            <w:r w:rsidR="001E2F54">
              <w:rPr>
                <w:rFonts w:ascii="Times New Roman" w:eastAsia="Times New Roman" w:hAnsi="Times New Roman" w:cs="Times New Roman"/>
                <w:color w:val="00000A"/>
                <w:sz w:val="24"/>
              </w:rPr>
              <w:t>714,19</w:t>
            </w:r>
            <w:r w:rsidRPr="003938E2">
              <w:rPr>
                <w:rFonts w:ascii="Times New Roman" w:eastAsia="Times New Roman" w:hAnsi="Times New Roman" w:cs="Times New Roman"/>
                <w:color w:val="00000A"/>
                <w:sz w:val="24"/>
              </w:rPr>
              <w:t>+</w:t>
            </w:r>
          </w:p>
          <w:p w14:paraId="3D553757" w14:textId="721C1555" w:rsidR="008C7320" w:rsidRPr="003938E2" w:rsidRDefault="008C7320" w:rsidP="008C7320">
            <w:pPr>
              <w:spacing w:line="240" w:lineRule="exact"/>
              <w:jc w:val="center"/>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kern w:val="0"/>
                <w:sz w:val="24"/>
              </w:rPr>
              <w:t xml:space="preserve">R$ </w:t>
            </w:r>
            <w:r w:rsidR="001E2F54">
              <w:rPr>
                <w:rFonts w:ascii="Times New Roman" w:eastAsia="Times New Roman" w:hAnsi="Times New Roman" w:cs="Times New Roman"/>
                <w:color w:val="00000A"/>
                <w:kern w:val="0"/>
                <w:sz w:val="24"/>
              </w:rPr>
              <w:t>8</w:t>
            </w:r>
            <w:r w:rsidRPr="003938E2">
              <w:rPr>
                <w:rFonts w:ascii="Times New Roman" w:eastAsia="Times New Roman" w:hAnsi="Times New Roman" w:cs="Times New Roman"/>
                <w:color w:val="00000A"/>
                <w:kern w:val="0"/>
                <w:sz w:val="24"/>
              </w:rPr>
              <w:t>00,00(Vale Alimentação</w:t>
            </w:r>
          </w:p>
        </w:tc>
      </w:tr>
      <w:tr w:rsidR="008C7320" w:rsidRPr="003938E2" w14:paraId="3124963E" w14:textId="77777777" w:rsidTr="008C7320">
        <w:trPr>
          <w:trHeight w:val="1"/>
        </w:trPr>
        <w:tc>
          <w:tcPr>
            <w:tcW w:w="1627" w:type="dxa"/>
            <w:tcBorders>
              <w:top w:val="single" w:sz="6" w:space="0" w:color="00000A"/>
              <w:left w:val="single" w:sz="6" w:space="0" w:color="00000A"/>
              <w:bottom w:val="single" w:sz="6" w:space="0" w:color="00000A"/>
              <w:right w:val="single" w:sz="6" w:space="0" w:color="00000A"/>
            </w:tcBorders>
            <w:shd w:val="clear" w:color="auto" w:fill="auto"/>
            <w:vAlign w:val="center"/>
          </w:tcPr>
          <w:p w14:paraId="4F76B334" w14:textId="54A1A4A0" w:rsidR="008C7320" w:rsidRPr="003938E2" w:rsidRDefault="008C7320" w:rsidP="008C7320">
            <w:pPr>
              <w:spacing w:line="240" w:lineRule="exact"/>
              <w:jc w:val="center"/>
              <w:rPr>
                <w:rFonts w:ascii="Times New Roman" w:eastAsia="Times New Roman" w:hAnsi="Times New Roman" w:cs="Times New Roman"/>
                <w:color w:val="00000A"/>
                <w:sz w:val="24"/>
              </w:rPr>
            </w:pPr>
            <w:r w:rsidRPr="003938E2">
              <w:rPr>
                <w:rFonts w:ascii="Times New Roman" w:hAnsi="Times New Roman" w:cs="Times New Roman"/>
                <w:kern w:val="0"/>
                <w:sz w:val="24"/>
              </w:rPr>
              <w:t>Agente de Serviços Operacionais – Operador de Maquinas</w:t>
            </w:r>
          </w:p>
        </w:tc>
        <w:tc>
          <w:tcPr>
            <w:tcW w:w="1824" w:type="dxa"/>
            <w:tcBorders>
              <w:top w:val="single" w:sz="6" w:space="0" w:color="00000A"/>
              <w:left w:val="single" w:sz="6" w:space="0" w:color="00000A"/>
              <w:bottom w:val="single" w:sz="6" w:space="0" w:color="00000A"/>
              <w:right w:val="single" w:sz="6" w:space="0" w:color="00000A"/>
            </w:tcBorders>
            <w:shd w:val="clear" w:color="auto" w:fill="auto"/>
            <w:vAlign w:val="center"/>
          </w:tcPr>
          <w:p w14:paraId="17C5A25E" w14:textId="437B8A0A" w:rsidR="008C7320" w:rsidRPr="003938E2" w:rsidRDefault="008C7320" w:rsidP="008C7320">
            <w:pPr>
              <w:spacing w:line="240" w:lineRule="exact"/>
              <w:jc w:val="center"/>
              <w:rPr>
                <w:rFonts w:ascii="Times New Roman" w:eastAsia="Times New Roman" w:hAnsi="Times New Roman" w:cs="Times New Roman"/>
                <w:color w:val="000000" w:themeColor="text1"/>
                <w:sz w:val="24"/>
              </w:rPr>
            </w:pPr>
            <w:bookmarkStart w:id="3" w:name="_Hlk164148085"/>
            <w:r w:rsidRPr="003938E2">
              <w:rPr>
                <w:rFonts w:ascii="Times New Roman" w:hAnsi="Times New Roman" w:cs="Times New Roman"/>
                <w:color w:val="000000" w:themeColor="text1"/>
                <w:kern w:val="0"/>
                <w:sz w:val="24"/>
              </w:rPr>
              <w:t>01 (uma) vaga para Operador de Trator + CR</w:t>
            </w:r>
            <w:bookmarkEnd w:id="3"/>
          </w:p>
        </w:tc>
        <w:tc>
          <w:tcPr>
            <w:tcW w:w="1611" w:type="dxa"/>
            <w:tcBorders>
              <w:top w:val="single" w:sz="6" w:space="0" w:color="00000A"/>
              <w:left w:val="single" w:sz="6" w:space="0" w:color="00000A"/>
              <w:bottom w:val="single" w:sz="6" w:space="0" w:color="00000A"/>
              <w:right w:val="single" w:sz="6" w:space="0" w:color="00000A"/>
            </w:tcBorders>
            <w:shd w:val="clear" w:color="auto" w:fill="auto"/>
            <w:vAlign w:val="center"/>
          </w:tcPr>
          <w:p w14:paraId="4D51B510" w14:textId="77777777" w:rsidR="008C7320" w:rsidRPr="003938E2" w:rsidRDefault="008C7320" w:rsidP="008C7320">
            <w:pPr>
              <w:jc w:val="center"/>
              <w:rPr>
                <w:rFonts w:ascii="Times New Roman" w:hAnsi="Times New Roman" w:cs="Times New Roman"/>
                <w:color w:val="000000" w:themeColor="text1"/>
                <w:sz w:val="24"/>
              </w:rPr>
            </w:pPr>
          </w:p>
          <w:p w14:paraId="13F2A6C6" w14:textId="529BFD94" w:rsidR="008C7320" w:rsidRPr="003938E2" w:rsidRDefault="008C7320" w:rsidP="008C7320">
            <w:pPr>
              <w:spacing w:line="240" w:lineRule="exact"/>
              <w:jc w:val="center"/>
              <w:rPr>
                <w:rFonts w:ascii="Times New Roman" w:eastAsia="Times New Roman" w:hAnsi="Times New Roman" w:cs="Times New Roman"/>
                <w:color w:val="000000" w:themeColor="text1"/>
                <w:sz w:val="24"/>
              </w:rPr>
            </w:pPr>
            <w:r w:rsidRPr="003938E2">
              <w:rPr>
                <w:rFonts w:ascii="Times New Roman" w:hAnsi="Times New Roman" w:cs="Times New Roman"/>
                <w:color w:val="000000" w:themeColor="text1"/>
                <w:kern w:val="0"/>
                <w:sz w:val="24"/>
              </w:rPr>
              <w:t>44(quarenta e quatro) horas     semanais</w:t>
            </w:r>
          </w:p>
        </w:tc>
        <w:tc>
          <w:tcPr>
            <w:tcW w:w="2284" w:type="dxa"/>
            <w:tcBorders>
              <w:top w:val="single" w:sz="6" w:space="0" w:color="00000A"/>
              <w:left w:val="single" w:sz="6" w:space="0" w:color="00000A"/>
              <w:bottom w:val="single" w:sz="6" w:space="0" w:color="00000A"/>
              <w:right w:val="single" w:sz="6" w:space="0" w:color="00000A"/>
            </w:tcBorders>
            <w:shd w:val="clear" w:color="auto" w:fill="auto"/>
            <w:vAlign w:val="center"/>
          </w:tcPr>
          <w:p w14:paraId="5EF4BD5D" w14:textId="624D51A2" w:rsidR="008C7320" w:rsidRPr="003938E2" w:rsidRDefault="008C7320" w:rsidP="008C7320">
            <w:pPr>
              <w:spacing w:line="240" w:lineRule="exact"/>
              <w:jc w:val="center"/>
              <w:rPr>
                <w:rFonts w:ascii="Times New Roman" w:hAnsi="Times New Roman" w:cs="Times New Roman"/>
                <w:sz w:val="24"/>
              </w:rPr>
            </w:pPr>
            <w:r w:rsidRPr="003938E2">
              <w:rPr>
                <w:rFonts w:ascii="Times New Roman" w:hAnsi="Times New Roman" w:cs="Times New Roman"/>
                <w:kern w:val="0"/>
                <w:sz w:val="24"/>
              </w:rPr>
              <w:t>Curso de Ensino Fundamental Completo acrescido de Carteira de Habilitação Profissional Categoria C, D ou E</w:t>
            </w:r>
          </w:p>
        </w:tc>
        <w:tc>
          <w:tcPr>
            <w:tcW w:w="2268" w:type="dxa"/>
            <w:tcBorders>
              <w:top w:val="single" w:sz="6" w:space="0" w:color="00000A"/>
              <w:left w:val="single" w:sz="6" w:space="0" w:color="00000A"/>
              <w:bottom w:val="single" w:sz="6" w:space="0" w:color="00000A"/>
              <w:right w:val="single" w:sz="6" w:space="0" w:color="00000A"/>
            </w:tcBorders>
            <w:shd w:val="clear" w:color="auto" w:fill="auto"/>
            <w:vAlign w:val="center"/>
          </w:tcPr>
          <w:p w14:paraId="3996B3B7" w14:textId="5966C000" w:rsidR="008C7320" w:rsidRPr="003938E2" w:rsidRDefault="008C7320" w:rsidP="008C7320">
            <w:pPr>
              <w:spacing w:line="240" w:lineRule="exact"/>
              <w:jc w:val="center"/>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R$ 2.</w:t>
            </w:r>
            <w:r w:rsidR="001E2F54">
              <w:rPr>
                <w:rFonts w:ascii="Times New Roman" w:eastAsia="Times New Roman" w:hAnsi="Times New Roman" w:cs="Times New Roman"/>
                <w:color w:val="00000A"/>
                <w:sz w:val="24"/>
              </w:rPr>
              <w:t>714,19</w:t>
            </w:r>
            <w:r w:rsidRPr="003938E2">
              <w:rPr>
                <w:rFonts w:ascii="Times New Roman" w:eastAsia="Times New Roman" w:hAnsi="Times New Roman" w:cs="Times New Roman"/>
                <w:color w:val="00000A"/>
                <w:sz w:val="24"/>
              </w:rPr>
              <w:t>+</w:t>
            </w:r>
          </w:p>
          <w:p w14:paraId="6E1184E7" w14:textId="2529F6E4" w:rsidR="008C7320" w:rsidRPr="003938E2" w:rsidRDefault="008C7320" w:rsidP="008C7320">
            <w:pPr>
              <w:spacing w:line="240" w:lineRule="exact"/>
              <w:jc w:val="center"/>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kern w:val="0"/>
                <w:sz w:val="24"/>
              </w:rPr>
              <w:t xml:space="preserve">R$ </w:t>
            </w:r>
            <w:r w:rsidR="001E2F54">
              <w:rPr>
                <w:rFonts w:ascii="Times New Roman" w:eastAsia="Times New Roman" w:hAnsi="Times New Roman" w:cs="Times New Roman"/>
                <w:color w:val="00000A"/>
                <w:kern w:val="0"/>
                <w:sz w:val="24"/>
              </w:rPr>
              <w:t>8</w:t>
            </w:r>
            <w:r w:rsidRPr="003938E2">
              <w:rPr>
                <w:rFonts w:ascii="Times New Roman" w:eastAsia="Times New Roman" w:hAnsi="Times New Roman" w:cs="Times New Roman"/>
                <w:color w:val="00000A"/>
                <w:kern w:val="0"/>
                <w:sz w:val="24"/>
              </w:rPr>
              <w:t>00,00(Vale Alimentação</w:t>
            </w:r>
          </w:p>
        </w:tc>
      </w:tr>
    </w:tbl>
    <w:p w14:paraId="4854B3DC" w14:textId="77777777" w:rsidR="00E920CF" w:rsidRPr="003938E2" w:rsidRDefault="001C0DEF">
      <w:pPr>
        <w:spacing w:line="240" w:lineRule="exact"/>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22A2A9D6" w14:textId="77777777" w:rsidR="00B364EB" w:rsidRPr="003938E2" w:rsidRDefault="00B364EB">
      <w:pPr>
        <w:spacing w:line="240" w:lineRule="exact"/>
        <w:jc w:val="both"/>
        <w:rPr>
          <w:rFonts w:ascii="Times New Roman" w:eastAsia="Times New Roman" w:hAnsi="Times New Roman" w:cs="Times New Roman"/>
          <w:color w:val="00000A"/>
          <w:sz w:val="24"/>
        </w:rPr>
      </w:pPr>
    </w:p>
    <w:p w14:paraId="7484DFF3" w14:textId="77777777" w:rsidR="00E920CF" w:rsidRPr="003938E2" w:rsidRDefault="00E920CF">
      <w:pPr>
        <w:spacing w:line="240" w:lineRule="exact"/>
        <w:jc w:val="both"/>
        <w:rPr>
          <w:rFonts w:ascii="Times New Roman" w:eastAsia="Times New Roman" w:hAnsi="Times New Roman" w:cs="Times New Roman"/>
          <w:b/>
          <w:color w:val="00000A"/>
          <w:sz w:val="24"/>
        </w:rPr>
      </w:pPr>
    </w:p>
    <w:p w14:paraId="28907619"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b/>
          <w:color w:val="00000A"/>
          <w:sz w:val="24"/>
        </w:rPr>
        <w:t>4 – DAS ATRIBUIÇÕES DA FUNÇÃO DE AGENTE DE SERVIÇOS OPERACIONAIS – OPERADOR DE MAQUINAS:</w:t>
      </w:r>
    </w:p>
    <w:p w14:paraId="490F6AA2"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4EBD521A" w14:textId="6557300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Além das atividades comuns a todos os profissionais integrantes do quadro de cargos desta Prefeitura, são consideradas como atribuições da função </w:t>
      </w:r>
      <w:r w:rsidR="00574422" w:rsidRPr="003938E2">
        <w:rPr>
          <w:rFonts w:ascii="Times New Roman" w:hAnsi="Times New Roman" w:cs="Times New Roman"/>
          <w:color w:val="2C363A"/>
          <w:sz w:val="24"/>
          <w:shd w:val="clear" w:color="auto" w:fill="FFFFFF"/>
        </w:rPr>
        <w:t xml:space="preserve"> AGENTE DE SERV. OPER. </w:t>
      </w:r>
      <w:r w:rsidR="00645B64">
        <w:rPr>
          <w:rFonts w:ascii="Times New Roman" w:hAnsi="Times New Roman" w:cs="Times New Roman"/>
          <w:color w:val="2C363A"/>
          <w:sz w:val="24"/>
          <w:shd w:val="clear" w:color="auto" w:fill="FFFFFF"/>
        </w:rPr>
        <w:t>MOTORISTA DE CAMINHÃO TANQUE,</w:t>
      </w:r>
      <w:r w:rsidR="00645B64" w:rsidRPr="00941EEC">
        <w:rPr>
          <w:rFonts w:ascii="Times New Roman" w:eastAsia="Times New Roman" w:hAnsi="Times New Roman" w:cs="Times New Roman"/>
          <w:bCs/>
          <w:color w:val="00000A"/>
          <w:sz w:val="24"/>
        </w:rPr>
        <w:t xml:space="preserve"> </w:t>
      </w:r>
      <w:r w:rsidR="00574422" w:rsidRPr="003938E2">
        <w:rPr>
          <w:rFonts w:ascii="Times New Roman" w:hAnsi="Times New Roman" w:cs="Times New Roman"/>
          <w:color w:val="2C363A"/>
          <w:sz w:val="24"/>
          <w:shd w:val="clear" w:color="auto" w:fill="FFFFFF"/>
        </w:rPr>
        <w:t>OPERADOR DE MÁQUINAS (</w:t>
      </w:r>
      <w:r w:rsidR="00BD5CFE">
        <w:rPr>
          <w:rFonts w:ascii="Times New Roman" w:hAnsi="Times New Roman" w:cs="Times New Roman"/>
          <w:color w:val="2C363A"/>
          <w:sz w:val="24"/>
          <w:shd w:val="clear" w:color="auto" w:fill="FFFFFF"/>
        </w:rPr>
        <w:t xml:space="preserve">MOTINIVELADORA, </w:t>
      </w:r>
      <w:r w:rsidR="00574422" w:rsidRPr="003938E2">
        <w:rPr>
          <w:rFonts w:ascii="Times New Roman" w:hAnsi="Times New Roman" w:cs="Times New Roman"/>
          <w:color w:val="2C363A"/>
          <w:sz w:val="24"/>
          <w:shd w:val="clear" w:color="auto" w:fill="FFFFFF"/>
        </w:rPr>
        <w:t>RETROESCAVADEIRA</w:t>
      </w:r>
      <w:r w:rsidR="00856807" w:rsidRPr="003938E2">
        <w:rPr>
          <w:rFonts w:ascii="Times New Roman" w:hAnsi="Times New Roman" w:cs="Times New Roman"/>
          <w:color w:val="2C363A"/>
          <w:sz w:val="24"/>
          <w:shd w:val="clear" w:color="auto" w:fill="FFFFFF"/>
        </w:rPr>
        <w:t>,  ESCAVADEIRA HIDRÁULICA</w:t>
      </w:r>
      <w:r w:rsidR="00DD1CFB" w:rsidRPr="003938E2">
        <w:rPr>
          <w:rFonts w:ascii="Times New Roman" w:hAnsi="Times New Roman" w:cs="Times New Roman"/>
          <w:color w:val="2C363A"/>
          <w:sz w:val="24"/>
          <w:shd w:val="clear" w:color="auto" w:fill="FFFFFF"/>
        </w:rPr>
        <w:t xml:space="preserve"> e TRATOR)</w:t>
      </w:r>
      <w:r w:rsidR="005355E9" w:rsidRPr="003938E2">
        <w:rPr>
          <w:rFonts w:ascii="Times New Roman" w:hAnsi="Times New Roman" w:cs="Times New Roman"/>
          <w:color w:val="2C363A"/>
          <w:sz w:val="24"/>
          <w:shd w:val="clear" w:color="auto" w:fill="FFFFFF"/>
        </w:rPr>
        <w:t>.</w:t>
      </w:r>
    </w:p>
    <w:p w14:paraId="50038D08"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Conduzir as máquinas e equipamentos especiais ao destino determinado, observando rigorosamente a legislação de trânsito vigente e as instruções recebidas;</w:t>
      </w:r>
    </w:p>
    <w:p w14:paraId="292DEABA" w14:textId="09A9B5C0"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 - Exercer atividades de condução e operação de máquinas e equipamentos pesados, tais como: retroescavadeira, trator de esteira, pá-carregadeira,</w:t>
      </w:r>
      <w:r w:rsidR="003C1728" w:rsidRPr="003938E2">
        <w:rPr>
          <w:rFonts w:ascii="Times New Roman" w:eastAsia="Times New Roman" w:hAnsi="Times New Roman" w:cs="Times New Roman"/>
          <w:color w:val="00000A"/>
          <w:sz w:val="24"/>
        </w:rPr>
        <w:t xml:space="preserve"> </w:t>
      </w:r>
      <w:r w:rsidRPr="003938E2">
        <w:rPr>
          <w:rFonts w:ascii="Times New Roman" w:eastAsia="Times New Roman" w:hAnsi="Times New Roman" w:cs="Times New Roman"/>
          <w:color w:val="00000A"/>
          <w:sz w:val="24"/>
        </w:rPr>
        <w:t>dentre outros, para atender às necessidades de obras e de manutenção e construção das unidades administrativas municipais, tomando as providências para mantê-los permanentemente em condições de uso;</w:t>
      </w:r>
    </w:p>
    <w:p w14:paraId="61929C2A"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Executar trabalhos de escavações de valas para construção, prolongamento e manutenção de redes pluviais e de esgoto, operando máquinas e equipamentos específicos, conforme orientações recebidas;</w:t>
      </w:r>
    </w:p>
    <w:p w14:paraId="507DD2BF"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Fazer limpeza de córregos e correção de terrenos danificados por erosão, conforme orientações recebidas;</w:t>
      </w:r>
    </w:p>
    <w:p w14:paraId="060ABAEA"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Providenciar carregamento de caminhão com o material específico a ser utilizado, operando, quando necessário, pá-carregadeira;</w:t>
      </w:r>
    </w:p>
    <w:p w14:paraId="64B14818"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Portar os documentos exigidos por lei para condução de veículos, adequados àquele que estiver dirigindo;</w:t>
      </w:r>
    </w:p>
    <w:p w14:paraId="0027BD8E" w14:textId="20BB7F32"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 Zelar pelas boas condições de uso dos equipamentos e verificar as condições de -funcionamento e segurança do </w:t>
      </w:r>
      <w:r w:rsidR="005D3F63" w:rsidRPr="003938E2">
        <w:rPr>
          <w:rFonts w:ascii="Times New Roman" w:eastAsia="Times New Roman" w:hAnsi="Times New Roman" w:cs="Times New Roman"/>
          <w:color w:val="00000A"/>
          <w:sz w:val="24"/>
        </w:rPr>
        <w:t>veículo</w:t>
      </w:r>
      <w:r w:rsidRPr="003938E2">
        <w:rPr>
          <w:rFonts w:ascii="Times New Roman" w:eastAsia="Times New Roman" w:hAnsi="Times New Roman" w:cs="Times New Roman"/>
          <w:color w:val="00000A"/>
          <w:sz w:val="24"/>
        </w:rPr>
        <w:t xml:space="preserve"> sob sua guarda, comunicando quaisquer anormalidades e providenciando </w:t>
      </w:r>
      <w:r w:rsidRPr="003938E2">
        <w:rPr>
          <w:rFonts w:ascii="Times New Roman" w:eastAsia="Times New Roman" w:hAnsi="Times New Roman" w:cs="Times New Roman"/>
          <w:color w:val="00000A"/>
          <w:sz w:val="24"/>
        </w:rPr>
        <w:lastRenderedPageBreak/>
        <w:t>os reparos necessários, abastecendo-o de combustível, lubrificantes e outros componentes que permitam seu perfeito funcionamento, bem como vistoriá-lo ao recebê-lo, comunicando à chefia imediata qualquer anormalidade;</w:t>
      </w:r>
    </w:p>
    <w:p w14:paraId="0F9F953B"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 - Acompanhar os serviços de manutenção preventiva e corretiva da máquina e seus implementos e, após executados, efetuar os testes necessários;</w:t>
      </w:r>
    </w:p>
    <w:p w14:paraId="782CA517"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Colocar em prática as medidas de segurança recomendadas para a operação e estacionamento da máquina, a fim de evitar possíveis acidentes;</w:t>
      </w:r>
    </w:p>
    <w:p w14:paraId="63C65573"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Observar os períodos de revisão e manutenção preventiva do veículo;</w:t>
      </w:r>
    </w:p>
    <w:p w14:paraId="4AC916FC"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 - Recolher o veículo após o serviço, deixando-o corretamente estacionado e fechado; </w:t>
      </w:r>
    </w:p>
    <w:p w14:paraId="1F83A534" w14:textId="337CB3D6"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 - Registrar em planilha própria, segundo normas estabelecidas, a quilometragem </w:t>
      </w:r>
      <w:r w:rsidR="005D3F63" w:rsidRPr="003938E2">
        <w:rPr>
          <w:rFonts w:ascii="Times New Roman" w:eastAsia="Times New Roman" w:hAnsi="Times New Roman" w:cs="Times New Roman"/>
          <w:color w:val="00000A"/>
          <w:sz w:val="24"/>
        </w:rPr>
        <w:t>rodada, viagens</w:t>
      </w:r>
      <w:r w:rsidRPr="003938E2">
        <w:rPr>
          <w:rFonts w:ascii="Times New Roman" w:eastAsia="Times New Roman" w:hAnsi="Times New Roman" w:cs="Times New Roman"/>
          <w:color w:val="00000A"/>
          <w:sz w:val="24"/>
        </w:rPr>
        <w:t xml:space="preserve"> realizadas, objetos, pessoas e cargas transportadas, itinerários e outras ocorrências;</w:t>
      </w:r>
    </w:p>
    <w:p w14:paraId="186585B3" w14:textId="2F68EFAC"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 - Operar rádio comunicador do </w:t>
      </w:r>
      <w:r w:rsidR="005D3F63" w:rsidRPr="003938E2">
        <w:rPr>
          <w:rFonts w:ascii="Times New Roman" w:eastAsia="Times New Roman" w:hAnsi="Times New Roman" w:cs="Times New Roman"/>
          <w:color w:val="00000A"/>
          <w:sz w:val="24"/>
        </w:rPr>
        <w:t>veículo</w:t>
      </w:r>
      <w:r w:rsidRPr="003938E2">
        <w:rPr>
          <w:rFonts w:ascii="Times New Roman" w:eastAsia="Times New Roman" w:hAnsi="Times New Roman" w:cs="Times New Roman"/>
          <w:color w:val="00000A"/>
          <w:sz w:val="24"/>
        </w:rPr>
        <w:t>, quando houver, conforme instruções pertinentes;</w:t>
      </w:r>
    </w:p>
    <w:p w14:paraId="09C6D449"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 - Fiscalizar e controlar o uso dos equipamentos e dos materiais necessários à execução da obra;</w:t>
      </w:r>
    </w:p>
    <w:p w14:paraId="2BCAA719"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 - Observar e cumprir as normas de higiene e segurança do trabalho;</w:t>
      </w:r>
    </w:p>
    <w:p w14:paraId="340FF0EC" w14:textId="77777777" w:rsidR="008B3D7A" w:rsidRPr="003938E2" w:rsidRDefault="008B3D7A" w:rsidP="008B3D7A">
      <w:pPr>
        <w:spacing w:after="240" w:line="360" w:lineRule="auto"/>
        <w:jc w:val="both"/>
        <w:rPr>
          <w:rFonts w:ascii="Times New Roman" w:hAnsi="Times New Roman" w:cs="Times New Roman"/>
          <w:b/>
          <w:bCs/>
          <w:sz w:val="24"/>
        </w:rPr>
      </w:pPr>
    </w:p>
    <w:p w14:paraId="0AA57059" w14:textId="619F370E" w:rsidR="008B3D7A" w:rsidRPr="003938E2" w:rsidRDefault="008B3D7A" w:rsidP="008B3D7A">
      <w:pPr>
        <w:spacing w:after="240" w:line="360" w:lineRule="auto"/>
        <w:jc w:val="both"/>
        <w:rPr>
          <w:rFonts w:ascii="Times New Roman" w:hAnsi="Times New Roman" w:cs="Times New Roman"/>
          <w:b/>
          <w:bCs/>
          <w:sz w:val="24"/>
        </w:rPr>
      </w:pPr>
      <w:r w:rsidRPr="003938E2">
        <w:rPr>
          <w:rFonts w:ascii="Times New Roman" w:hAnsi="Times New Roman" w:cs="Times New Roman"/>
          <w:b/>
          <w:bCs/>
          <w:sz w:val="24"/>
        </w:rPr>
        <w:t>5 – DA RESERVA DE VAGAS PARA PESSOAS COM DEFICIÊNCIA (PcD)</w:t>
      </w:r>
    </w:p>
    <w:p w14:paraId="07D3CB6B" w14:textId="58D1E095" w:rsidR="008B3D7A" w:rsidRPr="003938E2" w:rsidRDefault="008B3D7A" w:rsidP="008B3D7A">
      <w:pPr>
        <w:spacing w:before="240" w:after="240" w:line="360" w:lineRule="auto"/>
        <w:jc w:val="both"/>
        <w:rPr>
          <w:rFonts w:ascii="Times New Roman" w:hAnsi="Times New Roman" w:cs="Times New Roman"/>
          <w:sz w:val="24"/>
          <w:highlight w:val="white"/>
        </w:rPr>
      </w:pPr>
      <w:r w:rsidRPr="003938E2">
        <w:rPr>
          <w:rFonts w:ascii="Times New Roman" w:hAnsi="Times New Roman" w:cs="Times New Roman"/>
          <w:sz w:val="24"/>
          <w:highlight w:val="white"/>
        </w:rPr>
        <w:t xml:space="preserve">5.1. Fica assegurado às Pessoas com Deficiência (PcD) </w:t>
      </w:r>
      <w:r w:rsidRPr="003938E2">
        <w:rPr>
          <w:rFonts w:ascii="Times New Roman" w:hAnsi="Times New Roman" w:cs="Times New Roman"/>
          <w:b/>
          <w:bCs/>
          <w:sz w:val="24"/>
          <w:highlight w:val="white"/>
        </w:rPr>
        <w:t xml:space="preserve">5% (cinco por cento) </w:t>
      </w:r>
      <w:r w:rsidRPr="003938E2">
        <w:rPr>
          <w:rFonts w:ascii="Times New Roman" w:hAnsi="Times New Roman" w:cs="Times New Roman"/>
          <w:sz w:val="24"/>
          <w:highlight w:val="white"/>
        </w:rPr>
        <w:t>do total de vagas oferecidas por cargo neste Processo Seletivo Público, observada a exigência de compatibilidade entre a deficiência e as atribuições do cargo.</w:t>
      </w:r>
    </w:p>
    <w:p w14:paraId="632F8D7A" w14:textId="7F518EF1" w:rsidR="008B3D7A" w:rsidRPr="003938E2" w:rsidRDefault="008B3D7A" w:rsidP="008B3D7A">
      <w:pPr>
        <w:spacing w:before="240" w:after="240" w:line="360" w:lineRule="auto"/>
        <w:jc w:val="both"/>
        <w:rPr>
          <w:rFonts w:ascii="Times New Roman" w:hAnsi="Times New Roman" w:cs="Times New Roman"/>
          <w:sz w:val="24"/>
          <w:highlight w:val="white"/>
        </w:rPr>
      </w:pPr>
      <w:r w:rsidRPr="003938E2">
        <w:rPr>
          <w:rFonts w:ascii="Times New Roman" w:hAnsi="Times New Roman" w:cs="Times New Roman"/>
          <w:sz w:val="24"/>
          <w:highlight w:val="white"/>
        </w:rPr>
        <w:t>5.1.1. A reserva de vagas será feita de acordo com os critérios definidos no art. 4º do Decreto Federal n° 3.298, de 20 de dezembro de 1999; no §1º do art. 1º do Decreto Federal nº 9.508/2018, e no Decreto Federal nº 12.533, de 25 de junho de 2025, e alterações posteriores; na Lei Federal nº 7.853, de 24 de outubro de 1989; na Lei Federal nº 13.146, de 6 de julho de 2015 - Institui a Lei Brasileira de inclusão de Pessoa com Deficiência (Estatuto da Pessoa com Deficiência); no Decreto Federal nº 5.296, de 2 de dezembro de 2004; na Súmula 377/2009, do Superior Tribunal de Justiça (STJ) - visão monocular; e no art. 24, § 4º, da Lei Complementar Municipal nº 15/2010, observada a exigência de compatibilidade entre a deficiência e as atribuições do cargo.</w:t>
      </w:r>
    </w:p>
    <w:p w14:paraId="325377B5" w14:textId="6610DAB7" w:rsidR="008B3D7A" w:rsidRPr="003938E2" w:rsidRDefault="008B3D7A" w:rsidP="008B3D7A">
      <w:pPr>
        <w:spacing w:before="240" w:after="240" w:line="360" w:lineRule="auto"/>
        <w:jc w:val="both"/>
        <w:rPr>
          <w:rFonts w:ascii="Times New Roman" w:hAnsi="Times New Roman" w:cs="Times New Roman"/>
          <w:sz w:val="24"/>
          <w:highlight w:val="white"/>
        </w:rPr>
      </w:pPr>
      <w:bookmarkStart w:id="4" w:name="_heading=h.p5aljk8bn912" w:colFirst="0" w:colLast="0"/>
      <w:bookmarkEnd w:id="4"/>
      <w:r w:rsidRPr="003938E2">
        <w:rPr>
          <w:rFonts w:ascii="Times New Roman" w:hAnsi="Times New Roman" w:cs="Times New Roman"/>
          <w:sz w:val="24"/>
          <w:highlight w:val="white"/>
        </w:rPr>
        <w:t xml:space="preserve">5.1.2. A ordem de convocação dos candidatos às vagas reservadas para Pessoas com Deficiência PcD) será realizada da seguinte forma: o primeiro colocado será convocado para ocupar a 5ª vaga aberta, enquanto os demais candidatos aprovados serão convocados para ocupar a 21ª, 41ª, 61ª </w:t>
      </w:r>
      <w:r w:rsidRPr="003938E2">
        <w:rPr>
          <w:rFonts w:ascii="Times New Roman" w:hAnsi="Times New Roman" w:cs="Times New Roman"/>
          <w:sz w:val="24"/>
          <w:highlight w:val="white"/>
        </w:rPr>
        <w:lastRenderedPageBreak/>
        <w:t>vagas e assim sucessivamente, respeitando-se o intervalo de 20 (vinte) vagas e observada a ordem de classificação.</w:t>
      </w:r>
    </w:p>
    <w:p w14:paraId="4724344B" w14:textId="3247FA0B" w:rsidR="008B3D7A" w:rsidRPr="003938E2" w:rsidRDefault="008B3D7A" w:rsidP="008B3D7A">
      <w:pPr>
        <w:spacing w:before="240" w:after="240" w:line="360" w:lineRule="auto"/>
        <w:jc w:val="both"/>
        <w:rPr>
          <w:rFonts w:ascii="Times New Roman" w:hAnsi="Times New Roman" w:cs="Times New Roman"/>
          <w:sz w:val="24"/>
          <w:highlight w:val="white"/>
        </w:rPr>
      </w:pPr>
      <w:r w:rsidRPr="003938E2">
        <w:rPr>
          <w:rFonts w:ascii="Times New Roman" w:hAnsi="Times New Roman" w:cs="Times New Roman"/>
          <w:sz w:val="24"/>
          <w:highlight w:val="white"/>
        </w:rPr>
        <w:t>5.1.3. A desclassificação, a desistência ou qualquer outro impedimento de candidato convocado para vaga reservada, implicará substituição e convocação do próximo candidato com deficiência (PcD) classificado, desde que haja candidato classificado.</w:t>
      </w:r>
    </w:p>
    <w:p w14:paraId="52F6FD68" w14:textId="364FBF3B" w:rsidR="008B3D7A" w:rsidRPr="003938E2" w:rsidRDefault="008B3D7A" w:rsidP="008B3D7A">
      <w:pPr>
        <w:spacing w:line="360" w:lineRule="auto"/>
        <w:jc w:val="both"/>
        <w:rPr>
          <w:rFonts w:ascii="Times New Roman" w:hAnsi="Times New Roman" w:cs="Times New Roman"/>
          <w:sz w:val="24"/>
        </w:rPr>
      </w:pPr>
      <w:r w:rsidRPr="003938E2">
        <w:rPr>
          <w:rFonts w:ascii="Times New Roman" w:hAnsi="Times New Roman" w:cs="Times New Roman"/>
          <w:sz w:val="24"/>
        </w:rPr>
        <w:t>5.2. Caso a aplicação do percentual resulte em número fracionado, este será elevado até o primeiro número inteiro subsequente, desde que não ultrapasse 20% das vagas oferecidas.</w:t>
      </w:r>
    </w:p>
    <w:p w14:paraId="686468A7" w14:textId="77777777" w:rsidR="008B3D7A" w:rsidRPr="003938E2" w:rsidRDefault="008B3D7A" w:rsidP="008B3D7A">
      <w:pPr>
        <w:spacing w:line="360" w:lineRule="auto"/>
        <w:jc w:val="both"/>
        <w:rPr>
          <w:rFonts w:ascii="Times New Roman" w:hAnsi="Times New Roman" w:cs="Times New Roman"/>
          <w:sz w:val="24"/>
        </w:rPr>
      </w:pPr>
    </w:p>
    <w:p w14:paraId="6F0FC1C1" w14:textId="2EAA43FE" w:rsidR="008B3D7A" w:rsidRPr="003938E2" w:rsidRDefault="008B3D7A" w:rsidP="008B3D7A">
      <w:pPr>
        <w:spacing w:line="360" w:lineRule="auto"/>
        <w:jc w:val="both"/>
        <w:rPr>
          <w:rFonts w:ascii="Times New Roman" w:hAnsi="Times New Roman" w:cs="Times New Roman"/>
          <w:sz w:val="24"/>
        </w:rPr>
      </w:pPr>
      <w:r w:rsidRPr="003938E2">
        <w:rPr>
          <w:rFonts w:ascii="Times New Roman" w:hAnsi="Times New Roman" w:cs="Times New Roman"/>
          <w:sz w:val="24"/>
        </w:rPr>
        <w:t>5.3. Para concorrer às vagas reservadas, o candidato deve:</w:t>
      </w:r>
    </w:p>
    <w:p w14:paraId="4A890951" w14:textId="77777777" w:rsidR="008B3D7A" w:rsidRPr="003938E2" w:rsidRDefault="008B3D7A" w:rsidP="008B3D7A">
      <w:pPr>
        <w:spacing w:line="360" w:lineRule="auto"/>
        <w:jc w:val="both"/>
        <w:rPr>
          <w:rFonts w:ascii="Times New Roman" w:hAnsi="Times New Roman" w:cs="Times New Roman"/>
          <w:sz w:val="24"/>
        </w:rPr>
      </w:pPr>
      <w:r w:rsidRPr="003938E2">
        <w:rPr>
          <w:rFonts w:ascii="Times New Roman" w:hAnsi="Times New Roman" w:cs="Times New Roman"/>
          <w:sz w:val="24"/>
        </w:rPr>
        <w:t>a) Marcar a opção específica no Formulário de Inscrição.</w:t>
      </w:r>
    </w:p>
    <w:p w14:paraId="06373A2D" w14:textId="77777777" w:rsidR="008B3D7A" w:rsidRPr="003938E2" w:rsidRDefault="008B3D7A" w:rsidP="008B3D7A">
      <w:pPr>
        <w:spacing w:line="360" w:lineRule="auto"/>
        <w:jc w:val="both"/>
        <w:rPr>
          <w:rFonts w:ascii="Times New Roman" w:hAnsi="Times New Roman" w:cs="Times New Roman"/>
          <w:sz w:val="24"/>
        </w:rPr>
      </w:pPr>
      <w:r w:rsidRPr="003938E2">
        <w:rPr>
          <w:rFonts w:ascii="Times New Roman" w:hAnsi="Times New Roman" w:cs="Times New Roman"/>
          <w:sz w:val="24"/>
        </w:rPr>
        <w:t>b) Encaminhar o laudo médico, conforme exigido no Item 8.4 do presente Edital.</w:t>
      </w:r>
    </w:p>
    <w:p w14:paraId="0FBF8A58" w14:textId="77777777" w:rsidR="008B3D7A" w:rsidRPr="003938E2" w:rsidRDefault="008B3D7A" w:rsidP="008B3D7A">
      <w:pPr>
        <w:spacing w:line="360" w:lineRule="auto"/>
        <w:jc w:val="both"/>
        <w:rPr>
          <w:rFonts w:ascii="Times New Roman" w:hAnsi="Times New Roman" w:cs="Times New Roman"/>
          <w:sz w:val="24"/>
        </w:rPr>
      </w:pPr>
    </w:p>
    <w:p w14:paraId="422B1C13" w14:textId="5C9D67CC" w:rsidR="008B3D7A" w:rsidRPr="003938E2" w:rsidRDefault="008B3D7A" w:rsidP="008B3D7A">
      <w:pPr>
        <w:spacing w:line="360" w:lineRule="auto"/>
        <w:jc w:val="both"/>
        <w:rPr>
          <w:rFonts w:ascii="Times New Roman" w:hAnsi="Times New Roman" w:cs="Times New Roman"/>
          <w:sz w:val="24"/>
        </w:rPr>
      </w:pPr>
      <w:r w:rsidRPr="003938E2">
        <w:rPr>
          <w:rFonts w:ascii="Times New Roman" w:hAnsi="Times New Roman" w:cs="Times New Roman"/>
          <w:sz w:val="24"/>
        </w:rPr>
        <w:t>5.4.Os candidatos inscritos nas vagas reservadas para PcD concorrerão, concomitantemente, às vagas de ampla concorrência.</w:t>
      </w:r>
    </w:p>
    <w:p w14:paraId="0AE0D108" w14:textId="31D03612" w:rsidR="008B3D7A" w:rsidRPr="003938E2" w:rsidRDefault="008B3D7A" w:rsidP="008B3D7A">
      <w:pPr>
        <w:spacing w:before="240" w:after="240" w:line="360" w:lineRule="auto"/>
        <w:jc w:val="both"/>
        <w:rPr>
          <w:rFonts w:ascii="Times New Roman" w:hAnsi="Times New Roman" w:cs="Times New Roman"/>
          <w:sz w:val="24"/>
        </w:rPr>
      </w:pPr>
      <w:r w:rsidRPr="003938E2">
        <w:rPr>
          <w:rFonts w:ascii="Times New Roman" w:hAnsi="Times New Roman" w:cs="Times New Roman"/>
          <w:sz w:val="24"/>
        </w:rPr>
        <w:t>5.5. A não observância das exigências previstas para a inscrição de PcD implicará a sua inclusão na listagem geral de ampla concorrência, sem prejuízo das demais condições de inscrição previstas neste Edital.</w:t>
      </w:r>
    </w:p>
    <w:p w14:paraId="7642040F" w14:textId="51CFE955" w:rsidR="008B3D7A" w:rsidRPr="003938E2" w:rsidRDefault="008B3D7A" w:rsidP="008B3D7A">
      <w:pPr>
        <w:spacing w:before="240" w:after="240" w:line="360" w:lineRule="auto"/>
        <w:jc w:val="both"/>
        <w:rPr>
          <w:rFonts w:ascii="Times New Roman" w:hAnsi="Times New Roman" w:cs="Times New Roman"/>
          <w:sz w:val="24"/>
          <w:highlight w:val="white"/>
        </w:rPr>
      </w:pPr>
      <w:r w:rsidRPr="003938E2">
        <w:rPr>
          <w:rFonts w:ascii="Times New Roman" w:hAnsi="Times New Roman" w:cs="Times New Roman"/>
          <w:b/>
          <w:bCs/>
          <w:sz w:val="24"/>
        </w:rPr>
        <w:t>6 – DA RESERVA DE VAGAS PARA CANDIDATOS NEGROS (PRETOS E PARDOS)</w:t>
      </w:r>
      <w:r w:rsidRPr="003938E2">
        <w:rPr>
          <w:rFonts w:ascii="Times New Roman" w:hAnsi="Times New Roman" w:cs="Times New Roman"/>
          <w:b/>
          <w:bCs/>
          <w:sz w:val="24"/>
        </w:rPr>
        <w:br/>
      </w:r>
      <w:r w:rsidRPr="003938E2">
        <w:rPr>
          <w:rFonts w:ascii="Times New Roman" w:hAnsi="Times New Roman" w:cs="Times New Roman"/>
          <w:sz w:val="24"/>
        </w:rPr>
        <w:br/>
      </w:r>
      <w:r w:rsidRPr="003938E2">
        <w:rPr>
          <w:rFonts w:ascii="Times New Roman" w:hAnsi="Times New Roman" w:cs="Times New Roman"/>
          <w:sz w:val="24"/>
          <w:highlight w:val="white"/>
        </w:rPr>
        <w:t xml:space="preserve">6.1. Em atendimento à Lei Municipal nº 4.392/2017, o mínimo de </w:t>
      </w:r>
      <w:r w:rsidRPr="003938E2">
        <w:rPr>
          <w:rFonts w:ascii="Times New Roman" w:hAnsi="Times New Roman" w:cs="Times New Roman"/>
          <w:b/>
          <w:bCs/>
          <w:sz w:val="24"/>
          <w:highlight w:val="white"/>
        </w:rPr>
        <w:t>20% (vinte por cento)</w:t>
      </w:r>
      <w:r w:rsidRPr="003938E2">
        <w:rPr>
          <w:rFonts w:ascii="Times New Roman" w:hAnsi="Times New Roman" w:cs="Times New Roman"/>
          <w:sz w:val="24"/>
          <w:highlight w:val="white"/>
        </w:rPr>
        <w:t xml:space="preserve"> do número de vagas disponibilizadas no Processo Seletivo Público será reservado a candidatos negros, de acordo com os critérios definidos pelo art. 1º do referido dispositivo legal, e, no caso de Cadastro de Reserva, em relação ao número total de candidatos que vierem a ser contratados.</w:t>
      </w:r>
    </w:p>
    <w:p w14:paraId="5DA2B05A" w14:textId="53B85F78" w:rsidR="008B3D7A" w:rsidRPr="003938E2" w:rsidRDefault="008B3D7A" w:rsidP="008B3D7A">
      <w:pPr>
        <w:spacing w:before="240" w:after="240" w:line="360" w:lineRule="auto"/>
        <w:jc w:val="both"/>
        <w:rPr>
          <w:rFonts w:ascii="Times New Roman" w:hAnsi="Times New Roman" w:cs="Times New Roman"/>
          <w:sz w:val="24"/>
          <w:highlight w:val="white"/>
        </w:rPr>
      </w:pPr>
      <w:r w:rsidRPr="003938E2">
        <w:rPr>
          <w:rFonts w:ascii="Times New Roman" w:hAnsi="Times New Roman" w:cs="Times New Roman"/>
          <w:sz w:val="24"/>
          <w:highlight w:val="white"/>
        </w:rPr>
        <w:t xml:space="preserve">6.1.1 Na hipótese de quantitativo fracionado para o número de vagas reservadas a candidatos negros, esse será aumentado para o primeiro número inteiro subsequente, em caso de fração igual ou maior que 0,5(cinco décimos), ou diminuído para número inteiro imediatamente inferior, em </w:t>
      </w:r>
      <w:r w:rsidRPr="003938E2">
        <w:rPr>
          <w:rFonts w:ascii="Times New Roman" w:hAnsi="Times New Roman" w:cs="Times New Roman"/>
          <w:sz w:val="24"/>
          <w:highlight w:val="white"/>
        </w:rPr>
        <w:lastRenderedPageBreak/>
        <w:t>caso de fração menor que 0,5(cinco décimos), conforme previsto no art. 1º, §2º, da Lei Municipal nº 4.392/2017.</w:t>
      </w:r>
    </w:p>
    <w:p w14:paraId="4554651B" w14:textId="45C5B59F" w:rsidR="008B3D7A" w:rsidRPr="003938E2" w:rsidRDefault="008B3D7A" w:rsidP="008B3D7A">
      <w:pPr>
        <w:spacing w:before="240" w:after="240" w:line="360" w:lineRule="auto"/>
        <w:jc w:val="both"/>
        <w:rPr>
          <w:rFonts w:ascii="Times New Roman" w:hAnsi="Times New Roman" w:cs="Times New Roman"/>
          <w:sz w:val="24"/>
          <w:highlight w:val="white"/>
        </w:rPr>
      </w:pPr>
      <w:r w:rsidRPr="003938E2">
        <w:rPr>
          <w:rFonts w:ascii="Times New Roman" w:hAnsi="Times New Roman" w:cs="Times New Roman"/>
          <w:sz w:val="24"/>
          <w:highlight w:val="white"/>
        </w:rPr>
        <w:t>6.1.2. O candidato que se inscrever na condição de negro onde não haja vaga reservada nos termos da Lei Municipal nº 4.392/2017, somente poderá ser nomeado nesta condição se houver ampliação das vagas inicialmente ofertadas neste Edital, a critério da Administração Pública.</w:t>
      </w:r>
    </w:p>
    <w:p w14:paraId="51B792AD" w14:textId="3553E0D9" w:rsidR="008B3D7A" w:rsidRPr="003938E2" w:rsidRDefault="008B3D7A" w:rsidP="008B3D7A">
      <w:pPr>
        <w:spacing w:before="240" w:after="240" w:line="360" w:lineRule="auto"/>
        <w:jc w:val="both"/>
        <w:rPr>
          <w:rFonts w:ascii="Times New Roman" w:hAnsi="Times New Roman" w:cs="Times New Roman"/>
          <w:sz w:val="24"/>
          <w:highlight w:val="white"/>
        </w:rPr>
      </w:pPr>
      <w:bookmarkStart w:id="5" w:name="_heading=h.2jfy6urwbt0j" w:colFirst="0" w:colLast="0"/>
      <w:bookmarkEnd w:id="5"/>
      <w:r w:rsidRPr="003938E2">
        <w:rPr>
          <w:rFonts w:ascii="Times New Roman" w:hAnsi="Times New Roman" w:cs="Times New Roman"/>
          <w:sz w:val="24"/>
          <w:highlight w:val="white"/>
        </w:rPr>
        <w:t>6.1.3. A ordem de convocação dos candidatos às vagas reservadas aos negros será realizada da seguinte forma: o primeiro colocado será convocado para ocupar a 3ª vaga aberta, enquanto os demais candidatos aprovados, serão convocados para ocupar a 8ª, 13ª e a 18ª vagas e assim sucessivamente, respeitando-se o intervalo de 05(cinco) vagas e observada a ordem de classificação.</w:t>
      </w:r>
    </w:p>
    <w:p w14:paraId="0A82D6D6" w14:textId="20638E95" w:rsidR="008B3D7A" w:rsidRPr="003938E2" w:rsidRDefault="008B3D7A" w:rsidP="008B3D7A">
      <w:pPr>
        <w:spacing w:before="240" w:after="240" w:line="360" w:lineRule="auto"/>
        <w:jc w:val="both"/>
        <w:rPr>
          <w:rFonts w:ascii="Times New Roman" w:hAnsi="Times New Roman" w:cs="Times New Roman"/>
          <w:sz w:val="24"/>
          <w:highlight w:val="white"/>
        </w:rPr>
      </w:pPr>
      <w:bookmarkStart w:id="6" w:name="_heading=h.spr9zfpb46je" w:colFirst="0" w:colLast="0"/>
      <w:bookmarkEnd w:id="6"/>
      <w:r w:rsidRPr="003938E2">
        <w:rPr>
          <w:rFonts w:ascii="Times New Roman" w:hAnsi="Times New Roman" w:cs="Times New Roman"/>
          <w:sz w:val="24"/>
          <w:highlight w:val="white"/>
        </w:rPr>
        <w:t>6.1.4. A desclassificação, a desistência ou qualquer outro impedimento de candidato convocado para vaga reservada, implicará substituição e convocação do próximo candidato negro classificado, desde que haja candidato classificado.</w:t>
      </w:r>
    </w:p>
    <w:p w14:paraId="58787701" w14:textId="0D8B6B15" w:rsidR="008B3D7A" w:rsidRPr="003938E2" w:rsidRDefault="008B3D7A" w:rsidP="008B3D7A">
      <w:pPr>
        <w:spacing w:before="240" w:after="240" w:line="360" w:lineRule="auto"/>
        <w:jc w:val="both"/>
        <w:rPr>
          <w:rFonts w:ascii="Times New Roman" w:hAnsi="Times New Roman" w:cs="Times New Roman"/>
          <w:sz w:val="24"/>
        </w:rPr>
      </w:pPr>
      <w:r w:rsidRPr="003938E2">
        <w:rPr>
          <w:rFonts w:ascii="Times New Roman" w:hAnsi="Times New Roman" w:cs="Times New Roman"/>
          <w:sz w:val="24"/>
        </w:rPr>
        <w:t>6.2. A reserva de vagas disposta neste Capítulo será aplicada sempre que o número de vagas efetivas ou de contratações previstas para cada cargo for igual ou superior a 3 (três).</w:t>
      </w:r>
    </w:p>
    <w:p w14:paraId="207A4219" w14:textId="308CE953" w:rsidR="008B3D7A" w:rsidRPr="003938E2" w:rsidRDefault="008B3D7A" w:rsidP="008B3D7A">
      <w:pPr>
        <w:spacing w:before="240" w:after="240" w:line="360" w:lineRule="auto"/>
        <w:jc w:val="both"/>
        <w:rPr>
          <w:rFonts w:ascii="Times New Roman" w:hAnsi="Times New Roman" w:cs="Times New Roman"/>
          <w:sz w:val="24"/>
        </w:rPr>
      </w:pPr>
      <w:r w:rsidRPr="003938E2">
        <w:rPr>
          <w:rFonts w:ascii="Times New Roman" w:hAnsi="Times New Roman" w:cs="Times New Roman"/>
          <w:sz w:val="24"/>
        </w:rPr>
        <w:t>6.3. Para concorrer às vagas reservadas, o candidato deve:</w:t>
      </w:r>
      <w:r w:rsidRPr="003938E2">
        <w:rPr>
          <w:rFonts w:ascii="Times New Roman" w:hAnsi="Times New Roman" w:cs="Times New Roman"/>
          <w:sz w:val="24"/>
        </w:rPr>
        <w:br/>
        <w:t>a) Marcar a opção específica no Formulário de Inscrição e autodeclarar-se preto ou pardo, no ato da inscrição, conforme o quesito cor ou raça utilizado pela Fundação Instituto Brasileiro de Geografia e Estatística (IBGE).</w:t>
      </w:r>
    </w:p>
    <w:p w14:paraId="0D467FAB" w14:textId="77777777" w:rsidR="008B3D7A" w:rsidRPr="003938E2" w:rsidRDefault="008B3D7A" w:rsidP="008B3D7A">
      <w:pPr>
        <w:spacing w:before="240" w:after="240" w:line="360" w:lineRule="auto"/>
        <w:jc w:val="both"/>
        <w:rPr>
          <w:rFonts w:ascii="Times New Roman" w:hAnsi="Times New Roman" w:cs="Times New Roman"/>
          <w:sz w:val="24"/>
        </w:rPr>
      </w:pPr>
      <w:r w:rsidRPr="003938E2">
        <w:rPr>
          <w:rFonts w:ascii="Times New Roman" w:hAnsi="Times New Roman" w:cs="Times New Roman"/>
          <w:sz w:val="24"/>
        </w:rPr>
        <w:t>b) O candidato inscrito nesta modalidade concorrerá concomitantemente às vagas destinadas à ampla concorrência.</w:t>
      </w:r>
    </w:p>
    <w:p w14:paraId="649C7AA4" w14:textId="3FEBCB35" w:rsidR="008B3D7A" w:rsidRPr="003938E2" w:rsidRDefault="008B3D7A" w:rsidP="008B3D7A">
      <w:pPr>
        <w:spacing w:before="240" w:after="240" w:line="360" w:lineRule="auto"/>
        <w:jc w:val="both"/>
        <w:rPr>
          <w:rFonts w:ascii="Times New Roman" w:hAnsi="Times New Roman" w:cs="Times New Roman"/>
          <w:sz w:val="24"/>
        </w:rPr>
      </w:pPr>
      <w:r w:rsidRPr="003938E2">
        <w:rPr>
          <w:rFonts w:ascii="Times New Roman" w:hAnsi="Times New Roman" w:cs="Times New Roman"/>
          <w:sz w:val="24"/>
        </w:rPr>
        <w:t>6.4. O candidato que optar por concorrer à reserva de vagas para candidatos negros passará por um procedimento de heteroidentificação, complementar à autodeclaração, conforme disposto em Edital de Convocação específico, a ser publicado oportunamente.</w:t>
      </w:r>
    </w:p>
    <w:p w14:paraId="6219D645" w14:textId="40741B65" w:rsidR="008B3D7A" w:rsidRPr="003938E2" w:rsidRDefault="008B3D7A" w:rsidP="008B3D7A">
      <w:pPr>
        <w:spacing w:before="240" w:after="240" w:line="360" w:lineRule="auto"/>
        <w:jc w:val="both"/>
        <w:rPr>
          <w:rFonts w:ascii="Times New Roman" w:hAnsi="Times New Roman" w:cs="Times New Roman"/>
          <w:sz w:val="24"/>
          <w:highlight w:val="white"/>
        </w:rPr>
      </w:pPr>
      <w:r w:rsidRPr="003938E2">
        <w:rPr>
          <w:rFonts w:ascii="Times New Roman" w:hAnsi="Times New Roman" w:cs="Times New Roman"/>
          <w:sz w:val="24"/>
        </w:rPr>
        <w:t xml:space="preserve">6.5. A constatação de declaração falsa sujeitará o candidato à anulação de sua inscrição e de todos </w:t>
      </w:r>
      <w:r w:rsidRPr="003938E2">
        <w:rPr>
          <w:rFonts w:ascii="Times New Roman" w:hAnsi="Times New Roman" w:cs="Times New Roman"/>
          <w:sz w:val="24"/>
        </w:rPr>
        <w:lastRenderedPageBreak/>
        <w:t xml:space="preserve">os atos dela decorrentes, </w:t>
      </w:r>
      <w:r w:rsidRPr="003938E2">
        <w:rPr>
          <w:rFonts w:ascii="Times New Roman" w:hAnsi="Times New Roman" w:cs="Times New Roman"/>
          <w:sz w:val="24"/>
          <w:highlight w:val="white"/>
        </w:rPr>
        <w:t>bem como o fato será comunicado às autoridades competentes para a tomada das providências legalmente cabíveis.</w:t>
      </w:r>
    </w:p>
    <w:p w14:paraId="7414CD97" w14:textId="1E226398" w:rsidR="00913189" w:rsidRDefault="008B3D7A" w:rsidP="00EB578A">
      <w:pPr>
        <w:spacing w:before="240" w:after="240" w:line="360" w:lineRule="auto"/>
        <w:jc w:val="both"/>
        <w:rPr>
          <w:rFonts w:ascii="Times New Roman" w:hAnsi="Times New Roman" w:cs="Times New Roman"/>
          <w:sz w:val="24"/>
        </w:rPr>
      </w:pPr>
      <w:bookmarkStart w:id="7" w:name="_heading=h.al88ytf6eh5l" w:colFirst="0" w:colLast="0"/>
      <w:bookmarkEnd w:id="7"/>
      <w:r w:rsidRPr="003938E2">
        <w:rPr>
          <w:rFonts w:ascii="Times New Roman" w:hAnsi="Times New Roman" w:cs="Times New Roman"/>
          <w:sz w:val="24"/>
          <w:highlight w:val="white"/>
        </w:rPr>
        <w:t>6.6. Caso ocorra coincidência de vagas reservadas para diferentes grupos (PcD, negros,) na mesma posição, a preferência foi estabelecida na seguinte ordem: negros, PcD.</w:t>
      </w:r>
      <w:r w:rsidR="00CD7770">
        <w:rPr>
          <w:rFonts w:ascii="Times New Roman" w:hAnsi="Times New Roman" w:cs="Times New Roman"/>
          <w:sz w:val="24"/>
        </w:rPr>
        <w:t>.</w:t>
      </w:r>
    </w:p>
    <w:p w14:paraId="2853851A" w14:textId="77777777" w:rsidR="00CD7770" w:rsidRDefault="00CD7770" w:rsidP="00EB578A">
      <w:pPr>
        <w:spacing w:before="240" w:after="240" w:line="360" w:lineRule="auto"/>
        <w:jc w:val="both"/>
        <w:rPr>
          <w:rFonts w:ascii="Times New Roman" w:eastAsia="Times New Roman" w:hAnsi="Times New Roman" w:cs="Times New Roman"/>
          <w:b/>
          <w:color w:val="00000A"/>
          <w:sz w:val="24"/>
        </w:rPr>
      </w:pPr>
    </w:p>
    <w:p w14:paraId="47FAF926" w14:textId="43ECF236" w:rsidR="00E920CF" w:rsidRPr="003938E2" w:rsidRDefault="008B3D7A" w:rsidP="00B364EB">
      <w:pPr>
        <w:spacing w:line="276" w:lineRule="auto"/>
        <w:jc w:val="both"/>
        <w:rPr>
          <w:rFonts w:ascii="Times New Roman" w:eastAsia="Times New Roman" w:hAnsi="Times New Roman" w:cs="Times New Roman"/>
          <w:b/>
          <w:color w:val="00000A"/>
          <w:sz w:val="24"/>
        </w:rPr>
      </w:pPr>
      <w:r w:rsidRPr="003938E2">
        <w:rPr>
          <w:rFonts w:ascii="Times New Roman" w:eastAsia="Times New Roman" w:hAnsi="Times New Roman" w:cs="Times New Roman"/>
          <w:b/>
          <w:color w:val="00000A"/>
          <w:sz w:val="24"/>
        </w:rPr>
        <w:t>7</w:t>
      </w:r>
      <w:r w:rsidR="001C0DEF" w:rsidRPr="003938E2">
        <w:rPr>
          <w:rFonts w:ascii="Times New Roman" w:eastAsia="Times New Roman" w:hAnsi="Times New Roman" w:cs="Times New Roman"/>
          <w:b/>
          <w:color w:val="00000A"/>
          <w:sz w:val="24"/>
        </w:rPr>
        <w:t xml:space="preserve"> - DA SELEÇÃO:</w:t>
      </w:r>
    </w:p>
    <w:p w14:paraId="0234F675" w14:textId="77777777" w:rsidR="00E920CF" w:rsidRPr="003938E2" w:rsidRDefault="00E920CF" w:rsidP="00B364EB">
      <w:pPr>
        <w:spacing w:line="276" w:lineRule="auto"/>
        <w:jc w:val="both"/>
        <w:rPr>
          <w:rFonts w:ascii="Times New Roman" w:eastAsia="Times New Roman" w:hAnsi="Times New Roman" w:cs="Times New Roman"/>
          <w:b/>
          <w:color w:val="00000A"/>
          <w:sz w:val="24"/>
        </w:rPr>
      </w:pPr>
    </w:p>
    <w:p w14:paraId="44DF9D34" w14:textId="75B25B3E"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.1 – Análise de Currículo: </w:t>
      </w:r>
    </w:p>
    <w:p w14:paraId="519E9E4C" w14:textId="3DB23817"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 xml:space="preserve">.1.1 – A Seleção constará da análise de currículo com toda documentação exigida no item 2 </w:t>
      </w:r>
      <w:r w:rsidR="005D3F63" w:rsidRPr="003938E2">
        <w:rPr>
          <w:rFonts w:ascii="Times New Roman" w:eastAsia="Times New Roman" w:hAnsi="Times New Roman" w:cs="Times New Roman"/>
          <w:color w:val="00000A"/>
          <w:sz w:val="24"/>
        </w:rPr>
        <w:t>discriminados títulos</w:t>
      </w:r>
      <w:r w:rsidR="001C0DEF" w:rsidRPr="003938E2">
        <w:rPr>
          <w:rFonts w:ascii="Times New Roman" w:eastAsia="Times New Roman" w:hAnsi="Times New Roman" w:cs="Times New Roman"/>
          <w:color w:val="00000A"/>
          <w:sz w:val="24"/>
        </w:rPr>
        <w:t xml:space="preserve">, mediante critérios: </w:t>
      </w:r>
    </w:p>
    <w:p w14:paraId="4D2BA240"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tbl>
      <w:tblPr>
        <w:tblW w:w="10039" w:type="dxa"/>
        <w:tblInd w:w="-108" w:type="dxa"/>
        <w:tblLayout w:type="fixed"/>
        <w:tblCellMar>
          <w:left w:w="0" w:type="dxa"/>
          <w:right w:w="0" w:type="dxa"/>
        </w:tblCellMar>
        <w:tblLook w:val="04A0" w:firstRow="1" w:lastRow="0" w:firstColumn="1" w:lastColumn="0" w:noHBand="0" w:noVBand="1"/>
      </w:tblPr>
      <w:tblGrid>
        <w:gridCol w:w="5078"/>
        <w:gridCol w:w="4961"/>
      </w:tblGrid>
      <w:tr w:rsidR="00E920CF" w:rsidRPr="003938E2" w14:paraId="56BD419A" w14:textId="77777777" w:rsidTr="003C1728">
        <w:trPr>
          <w:trHeight w:val="1"/>
        </w:trPr>
        <w:tc>
          <w:tcPr>
            <w:tcW w:w="5078" w:type="dxa"/>
            <w:tcBorders>
              <w:top w:val="single" w:sz="6" w:space="0" w:color="00000A"/>
              <w:left w:val="single" w:sz="6" w:space="0" w:color="00000A"/>
              <w:bottom w:val="single" w:sz="6" w:space="0" w:color="00000A"/>
              <w:right w:val="single" w:sz="6" w:space="0" w:color="00000A"/>
            </w:tcBorders>
            <w:shd w:val="clear" w:color="auto" w:fill="auto"/>
          </w:tcPr>
          <w:p w14:paraId="1DFC4685"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b/>
                <w:color w:val="00000A"/>
                <w:sz w:val="24"/>
              </w:rPr>
              <w:t>CRITÉRIOS</w:t>
            </w:r>
          </w:p>
        </w:tc>
        <w:tc>
          <w:tcPr>
            <w:tcW w:w="4961" w:type="dxa"/>
            <w:tcBorders>
              <w:top w:val="single" w:sz="6" w:space="0" w:color="00000A"/>
              <w:left w:val="single" w:sz="6" w:space="0" w:color="00000A"/>
              <w:bottom w:val="single" w:sz="6" w:space="0" w:color="00000A"/>
              <w:right w:val="single" w:sz="6" w:space="0" w:color="00000A"/>
            </w:tcBorders>
            <w:shd w:val="clear" w:color="auto" w:fill="auto"/>
          </w:tcPr>
          <w:p w14:paraId="722A2AEA"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b/>
                <w:color w:val="00000A"/>
                <w:sz w:val="24"/>
              </w:rPr>
              <w:t>PONTUAÇÃO</w:t>
            </w:r>
          </w:p>
        </w:tc>
      </w:tr>
      <w:tr w:rsidR="00E920CF" w:rsidRPr="003938E2" w14:paraId="07566C02" w14:textId="77777777" w:rsidTr="003C1728">
        <w:trPr>
          <w:trHeight w:val="1"/>
        </w:trPr>
        <w:tc>
          <w:tcPr>
            <w:tcW w:w="5078" w:type="dxa"/>
            <w:tcBorders>
              <w:top w:val="single" w:sz="6" w:space="0" w:color="00000A"/>
              <w:left w:val="single" w:sz="6" w:space="0" w:color="00000A"/>
              <w:bottom w:val="single" w:sz="6" w:space="0" w:color="00000A"/>
              <w:right w:val="single" w:sz="6" w:space="0" w:color="00000A"/>
            </w:tcBorders>
            <w:shd w:val="clear" w:color="auto" w:fill="auto"/>
          </w:tcPr>
          <w:p w14:paraId="358A8EAE"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color w:val="00000A"/>
                <w:sz w:val="24"/>
              </w:rPr>
              <w:t>Experiência de 01 ano a 02 anos</w:t>
            </w:r>
          </w:p>
        </w:tc>
        <w:tc>
          <w:tcPr>
            <w:tcW w:w="4961" w:type="dxa"/>
            <w:tcBorders>
              <w:top w:val="single" w:sz="6" w:space="0" w:color="00000A"/>
              <w:left w:val="single" w:sz="6" w:space="0" w:color="00000A"/>
              <w:bottom w:val="single" w:sz="6" w:space="0" w:color="00000A"/>
              <w:right w:val="single" w:sz="6" w:space="0" w:color="00000A"/>
            </w:tcBorders>
            <w:shd w:val="clear" w:color="auto" w:fill="auto"/>
          </w:tcPr>
          <w:p w14:paraId="1F908BF8"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color w:val="00000A"/>
                <w:sz w:val="24"/>
              </w:rPr>
              <w:t>05 pontos</w:t>
            </w:r>
          </w:p>
        </w:tc>
      </w:tr>
      <w:tr w:rsidR="00E920CF" w:rsidRPr="003938E2" w14:paraId="3EEDA439" w14:textId="77777777" w:rsidTr="003C1728">
        <w:trPr>
          <w:trHeight w:val="1"/>
        </w:trPr>
        <w:tc>
          <w:tcPr>
            <w:tcW w:w="5078" w:type="dxa"/>
            <w:tcBorders>
              <w:top w:val="single" w:sz="6" w:space="0" w:color="00000A"/>
              <w:left w:val="single" w:sz="6" w:space="0" w:color="00000A"/>
              <w:bottom w:val="single" w:sz="6" w:space="0" w:color="00000A"/>
              <w:right w:val="single" w:sz="6" w:space="0" w:color="00000A"/>
            </w:tcBorders>
            <w:shd w:val="clear" w:color="auto" w:fill="auto"/>
          </w:tcPr>
          <w:p w14:paraId="197A4413"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color w:val="00000A"/>
                <w:sz w:val="24"/>
              </w:rPr>
              <w:t>Experiência de 02 anos e 01 dia a 03 anos</w:t>
            </w:r>
          </w:p>
        </w:tc>
        <w:tc>
          <w:tcPr>
            <w:tcW w:w="4961" w:type="dxa"/>
            <w:tcBorders>
              <w:top w:val="single" w:sz="6" w:space="0" w:color="00000A"/>
              <w:left w:val="single" w:sz="6" w:space="0" w:color="00000A"/>
              <w:bottom w:val="single" w:sz="6" w:space="0" w:color="00000A"/>
              <w:right w:val="single" w:sz="6" w:space="0" w:color="00000A"/>
            </w:tcBorders>
            <w:shd w:val="clear" w:color="auto" w:fill="auto"/>
          </w:tcPr>
          <w:p w14:paraId="02923AFD"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color w:val="00000A"/>
                <w:sz w:val="24"/>
              </w:rPr>
              <w:t>10pontos</w:t>
            </w:r>
          </w:p>
        </w:tc>
      </w:tr>
      <w:tr w:rsidR="00E920CF" w:rsidRPr="003938E2" w14:paraId="0C77CA9F" w14:textId="77777777" w:rsidTr="003C1728">
        <w:trPr>
          <w:trHeight w:val="1"/>
        </w:trPr>
        <w:tc>
          <w:tcPr>
            <w:tcW w:w="5078" w:type="dxa"/>
            <w:tcBorders>
              <w:top w:val="single" w:sz="6" w:space="0" w:color="00000A"/>
              <w:left w:val="single" w:sz="6" w:space="0" w:color="00000A"/>
              <w:bottom w:val="single" w:sz="6" w:space="0" w:color="00000A"/>
              <w:right w:val="single" w:sz="6" w:space="0" w:color="00000A"/>
            </w:tcBorders>
            <w:shd w:val="clear" w:color="auto" w:fill="auto"/>
          </w:tcPr>
          <w:p w14:paraId="3DC1EDE9"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color w:val="00000A"/>
                <w:sz w:val="24"/>
              </w:rPr>
              <w:t>Experiência de 03 anos e um dia a 05 anos</w:t>
            </w:r>
          </w:p>
        </w:tc>
        <w:tc>
          <w:tcPr>
            <w:tcW w:w="4961" w:type="dxa"/>
            <w:tcBorders>
              <w:top w:val="single" w:sz="6" w:space="0" w:color="00000A"/>
              <w:left w:val="single" w:sz="6" w:space="0" w:color="00000A"/>
              <w:bottom w:val="single" w:sz="6" w:space="0" w:color="00000A"/>
              <w:right w:val="single" w:sz="6" w:space="0" w:color="00000A"/>
            </w:tcBorders>
            <w:shd w:val="clear" w:color="auto" w:fill="auto"/>
          </w:tcPr>
          <w:p w14:paraId="53D0CDE6"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color w:val="00000A"/>
                <w:sz w:val="24"/>
              </w:rPr>
              <w:t>25 pontos</w:t>
            </w:r>
          </w:p>
        </w:tc>
      </w:tr>
      <w:tr w:rsidR="00E920CF" w:rsidRPr="003938E2" w14:paraId="41C7082E" w14:textId="77777777" w:rsidTr="003C1728">
        <w:trPr>
          <w:trHeight w:val="1"/>
        </w:trPr>
        <w:tc>
          <w:tcPr>
            <w:tcW w:w="5078" w:type="dxa"/>
            <w:tcBorders>
              <w:top w:val="single" w:sz="6" w:space="0" w:color="00000A"/>
              <w:left w:val="single" w:sz="6" w:space="0" w:color="00000A"/>
              <w:bottom w:val="single" w:sz="6" w:space="0" w:color="00000A"/>
              <w:right w:val="single" w:sz="6" w:space="0" w:color="00000A"/>
            </w:tcBorders>
            <w:shd w:val="clear" w:color="auto" w:fill="auto"/>
          </w:tcPr>
          <w:p w14:paraId="6AA4F5F9"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color w:val="00000A"/>
                <w:sz w:val="24"/>
              </w:rPr>
              <w:t>Prova Pratica</w:t>
            </w:r>
          </w:p>
        </w:tc>
        <w:tc>
          <w:tcPr>
            <w:tcW w:w="4961" w:type="dxa"/>
            <w:tcBorders>
              <w:top w:val="single" w:sz="6" w:space="0" w:color="00000A"/>
              <w:left w:val="single" w:sz="6" w:space="0" w:color="00000A"/>
              <w:bottom w:val="single" w:sz="6" w:space="0" w:color="00000A"/>
              <w:right w:val="single" w:sz="6" w:space="0" w:color="00000A"/>
            </w:tcBorders>
            <w:shd w:val="clear" w:color="auto" w:fill="auto"/>
          </w:tcPr>
          <w:p w14:paraId="557D44D8" w14:textId="77777777" w:rsidR="00E920CF" w:rsidRPr="003938E2" w:rsidRDefault="001C0DEF" w:rsidP="00B364EB">
            <w:pPr>
              <w:spacing w:line="276" w:lineRule="auto"/>
              <w:jc w:val="center"/>
              <w:rPr>
                <w:rFonts w:ascii="Times New Roman" w:hAnsi="Times New Roman" w:cs="Times New Roman"/>
                <w:sz w:val="24"/>
              </w:rPr>
            </w:pPr>
            <w:r w:rsidRPr="003938E2">
              <w:rPr>
                <w:rFonts w:ascii="Times New Roman" w:eastAsia="Times New Roman" w:hAnsi="Times New Roman" w:cs="Times New Roman"/>
                <w:color w:val="00000A"/>
                <w:sz w:val="24"/>
              </w:rPr>
              <w:t>60 pontos</w:t>
            </w:r>
          </w:p>
        </w:tc>
      </w:tr>
    </w:tbl>
    <w:p w14:paraId="0B91B444" w14:textId="77777777" w:rsidR="00E920CF" w:rsidRPr="003938E2" w:rsidRDefault="00E920CF" w:rsidP="00B364EB">
      <w:pPr>
        <w:spacing w:line="276" w:lineRule="auto"/>
        <w:jc w:val="center"/>
        <w:rPr>
          <w:rFonts w:ascii="Times New Roman" w:eastAsia="Times New Roman" w:hAnsi="Times New Roman" w:cs="Times New Roman"/>
          <w:b/>
          <w:color w:val="00000A"/>
          <w:sz w:val="24"/>
        </w:rPr>
      </w:pPr>
    </w:p>
    <w:p w14:paraId="6FBD493A"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4BAF1C92" w14:textId="29962C6E"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.2 – Da Experiência:</w:t>
      </w:r>
    </w:p>
    <w:p w14:paraId="17E7F977"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Serão atribuídos pontos de experiências, conforme tabela acima, mediante comprovação em CTPS, Contrato de Prestação de Serviços ou quaisquer outros documentos reconhecidos por Lei</w:t>
      </w:r>
      <w:r w:rsidRPr="003938E2">
        <w:rPr>
          <w:rFonts w:ascii="Times New Roman" w:eastAsia="Times New Roman" w:hAnsi="Times New Roman" w:cs="Times New Roman"/>
          <w:color w:val="FF0000"/>
          <w:sz w:val="24"/>
        </w:rPr>
        <w:t>.</w:t>
      </w:r>
      <w:r w:rsidRPr="003938E2">
        <w:rPr>
          <w:rFonts w:ascii="Times New Roman" w:eastAsia="Times New Roman" w:hAnsi="Times New Roman" w:cs="Times New Roman"/>
          <w:color w:val="00000A"/>
          <w:sz w:val="24"/>
        </w:rPr>
        <w:t xml:space="preserve"> </w:t>
      </w:r>
    </w:p>
    <w:p w14:paraId="3959F757" w14:textId="263B1526"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.3 – Da Prova Prática:</w:t>
      </w:r>
    </w:p>
    <w:p w14:paraId="4B72856B" w14:textId="7EE4590F"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.3.1 Serão convocados para a prova pratica os candidatos que tenham apresentado tempestivamente a documentação prevista no item 2 e preencherem os requisitos para o exercício de função temporária;</w:t>
      </w:r>
    </w:p>
    <w:p w14:paraId="03753849" w14:textId="52D1A7ED"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 xml:space="preserve">.3.2 A Prefeitura convocará os candidatos para a realização das provas práticas através do site </w:t>
      </w:r>
      <w:hyperlink r:id="rId7">
        <w:r w:rsidR="00E920CF" w:rsidRPr="003938E2">
          <w:rPr>
            <w:rFonts w:ascii="Times New Roman" w:eastAsia="Times New Roman" w:hAnsi="Times New Roman" w:cs="Times New Roman"/>
            <w:color w:val="0000FF"/>
            <w:sz w:val="24"/>
            <w:u w:val="single"/>
          </w:rPr>
          <w:t>www.leopoldina.mg.gov.br</w:t>
        </w:r>
      </w:hyperlink>
      <w:r w:rsidR="001C0DEF" w:rsidRPr="003938E2">
        <w:rPr>
          <w:rFonts w:ascii="Times New Roman" w:eastAsia="Times New Roman" w:hAnsi="Times New Roman" w:cs="Times New Roman"/>
          <w:color w:val="00000A"/>
          <w:sz w:val="24"/>
        </w:rPr>
        <w:t xml:space="preserve"> e lista publicada no mural da Prefeitura junto ao Departamento de Políticas de Recursos Humanos.</w:t>
      </w:r>
    </w:p>
    <w:p w14:paraId="42FCF6E6" w14:textId="13073EE3"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.3.3 Serão aplicadas prova prática, com caráter classificatório e eliminatório, aos candidatos;</w:t>
      </w:r>
    </w:p>
    <w:p w14:paraId="7D98C019" w14:textId="761C7478"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.3.4 Serão eliminados da prova os candidatos que obtiverem pontuação inferior a 50(</w:t>
      </w:r>
      <w:r w:rsidR="005D3F63" w:rsidRPr="003938E2">
        <w:rPr>
          <w:rFonts w:ascii="Times New Roman" w:eastAsia="Times New Roman" w:hAnsi="Times New Roman" w:cs="Times New Roman"/>
          <w:color w:val="00000A"/>
          <w:sz w:val="24"/>
        </w:rPr>
        <w:t>cinquenta</w:t>
      </w:r>
      <w:r w:rsidR="001C0DEF" w:rsidRPr="003938E2">
        <w:rPr>
          <w:rFonts w:ascii="Times New Roman" w:eastAsia="Times New Roman" w:hAnsi="Times New Roman" w:cs="Times New Roman"/>
          <w:color w:val="00000A"/>
          <w:sz w:val="24"/>
        </w:rPr>
        <w:t>)% total máximo de pontos;</w:t>
      </w:r>
    </w:p>
    <w:p w14:paraId="680E8A85" w14:textId="57EECF56"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 xml:space="preserve">.3.5 Após divulgação da lista de convocação dos classificados, o candidato que se sentir prejudicado poderá impetrar recurso mediante requerimento individual, que será entregue no setor de Protocolo da Prefeitura Municipal, no prazo de 24(vinte e quatro) horas, contadas da data da </w:t>
      </w:r>
      <w:r w:rsidR="001C0DEF" w:rsidRPr="003938E2">
        <w:rPr>
          <w:rFonts w:ascii="Times New Roman" w:eastAsia="Times New Roman" w:hAnsi="Times New Roman" w:cs="Times New Roman"/>
          <w:color w:val="00000A"/>
          <w:sz w:val="24"/>
        </w:rPr>
        <w:lastRenderedPageBreak/>
        <w:t>divulgação do resultado.</w:t>
      </w:r>
    </w:p>
    <w:p w14:paraId="10E511DF" w14:textId="11B6B130"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1C0DEF" w:rsidRPr="003938E2">
        <w:rPr>
          <w:rFonts w:ascii="Times New Roman" w:eastAsia="Times New Roman" w:hAnsi="Times New Roman" w:cs="Times New Roman"/>
          <w:color w:val="00000A"/>
          <w:sz w:val="24"/>
        </w:rPr>
        <w:t xml:space="preserve">.3.6 </w:t>
      </w:r>
      <w:r w:rsidR="005D3F63" w:rsidRPr="003938E2">
        <w:rPr>
          <w:rFonts w:ascii="Times New Roman" w:eastAsia="Times New Roman" w:hAnsi="Times New Roman" w:cs="Times New Roman"/>
          <w:color w:val="00000A"/>
          <w:sz w:val="24"/>
        </w:rPr>
        <w:t>Os critérios de pontuação para a prova praticam</w:t>
      </w:r>
      <w:r w:rsidR="001C0DEF" w:rsidRPr="003938E2">
        <w:rPr>
          <w:rFonts w:ascii="Times New Roman" w:eastAsia="Times New Roman" w:hAnsi="Times New Roman" w:cs="Times New Roman"/>
          <w:color w:val="00000A"/>
          <w:sz w:val="24"/>
        </w:rPr>
        <w:t xml:space="preserve"> serão divulgados no Anexo I.</w:t>
      </w:r>
    </w:p>
    <w:p w14:paraId="68E13379" w14:textId="40F1C68E" w:rsidR="00574422"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7</w:t>
      </w:r>
      <w:r w:rsidR="00574422" w:rsidRPr="003938E2">
        <w:rPr>
          <w:rFonts w:ascii="Times New Roman" w:eastAsia="Times New Roman" w:hAnsi="Times New Roman" w:cs="Times New Roman"/>
          <w:color w:val="00000A"/>
          <w:sz w:val="24"/>
        </w:rPr>
        <w:t>.3.7 Os candidatos que não comparecerem no dia da prova prática serão desclassificados.</w:t>
      </w:r>
    </w:p>
    <w:p w14:paraId="3EEB4DA9"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640F2854"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348B19D9" w14:textId="3D6EA5A7"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b/>
          <w:color w:val="00000A"/>
          <w:sz w:val="24"/>
        </w:rPr>
        <w:t>8</w:t>
      </w:r>
      <w:r w:rsidR="001C0DEF" w:rsidRPr="003938E2">
        <w:rPr>
          <w:rFonts w:ascii="Times New Roman" w:eastAsia="Times New Roman" w:hAnsi="Times New Roman" w:cs="Times New Roman"/>
          <w:b/>
          <w:color w:val="00000A"/>
          <w:sz w:val="24"/>
        </w:rPr>
        <w:t xml:space="preserve"> – DO RESULTADO FINAL E CLASSIFICAÇÃO</w:t>
      </w:r>
    </w:p>
    <w:p w14:paraId="576B72EC"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b/>
          <w:color w:val="00000A"/>
          <w:sz w:val="24"/>
        </w:rPr>
        <w:t> </w:t>
      </w:r>
    </w:p>
    <w:p w14:paraId="5024A073" w14:textId="1A9D1EE3"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8</w:t>
      </w:r>
      <w:r w:rsidR="001C0DEF" w:rsidRPr="003938E2">
        <w:rPr>
          <w:rFonts w:ascii="Times New Roman" w:eastAsia="Times New Roman" w:hAnsi="Times New Roman" w:cs="Times New Roman"/>
          <w:color w:val="00000A"/>
          <w:sz w:val="24"/>
        </w:rPr>
        <w:t>.1 – Na lista de classificação constará à relação dos candidatos, por ordem de classificação, de acordo com o número de pontos obtidos, do primeiro ao último colocado;</w:t>
      </w:r>
    </w:p>
    <w:p w14:paraId="282C3804"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436DBBEF" w14:textId="34EC4926"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8</w:t>
      </w:r>
      <w:r w:rsidR="001C0DEF" w:rsidRPr="003938E2">
        <w:rPr>
          <w:rFonts w:ascii="Times New Roman" w:eastAsia="Times New Roman" w:hAnsi="Times New Roman" w:cs="Times New Roman"/>
          <w:color w:val="00000A"/>
          <w:sz w:val="24"/>
        </w:rPr>
        <w:t>.2 – Em caso de empate será adotado como critério de desempate o candidato mais idoso;</w:t>
      </w:r>
    </w:p>
    <w:p w14:paraId="63CF886E"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2BB1BE2D" w14:textId="2747A31E"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8</w:t>
      </w:r>
      <w:r w:rsidR="001C0DEF" w:rsidRPr="003938E2">
        <w:rPr>
          <w:rFonts w:ascii="Times New Roman" w:eastAsia="Times New Roman" w:hAnsi="Times New Roman" w:cs="Times New Roman"/>
          <w:color w:val="00000A"/>
          <w:sz w:val="24"/>
        </w:rPr>
        <w:t>.3 – O resultado do processo seletivo simplificado será divulgado no site do Município </w:t>
      </w:r>
      <w:hyperlink r:id="rId8">
        <w:r w:rsidR="00E920CF" w:rsidRPr="003938E2">
          <w:rPr>
            <w:rFonts w:ascii="Times New Roman" w:eastAsia="Times New Roman" w:hAnsi="Times New Roman" w:cs="Times New Roman"/>
            <w:color w:val="00000A"/>
            <w:sz w:val="24"/>
            <w:u w:val="single"/>
          </w:rPr>
          <w:t>www.leopoldina.mg.gov.br</w:t>
        </w:r>
      </w:hyperlink>
      <w:r w:rsidR="001C0DEF" w:rsidRPr="003938E2">
        <w:rPr>
          <w:rFonts w:ascii="Times New Roman" w:eastAsia="Times New Roman" w:hAnsi="Times New Roman" w:cs="Times New Roman"/>
          <w:color w:val="00000A"/>
          <w:sz w:val="24"/>
        </w:rPr>
        <w:t>, publicado no Diário Oficial do Município – Jornal Equipe, além de ser afixado nos quadros de avisos da Prefeitura Municipal de Leopoldina.</w:t>
      </w:r>
    </w:p>
    <w:p w14:paraId="2962A99F" w14:textId="7421703E"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0E03FBB6" w14:textId="77777777" w:rsidR="005355E9" w:rsidRPr="003938E2" w:rsidRDefault="005355E9" w:rsidP="00B364EB">
      <w:pPr>
        <w:spacing w:line="276" w:lineRule="auto"/>
        <w:jc w:val="both"/>
        <w:rPr>
          <w:rFonts w:ascii="Times New Roman" w:eastAsia="Times New Roman" w:hAnsi="Times New Roman" w:cs="Times New Roman"/>
          <w:color w:val="00000A"/>
          <w:sz w:val="24"/>
        </w:rPr>
      </w:pPr>
    </w:p>
    <w:p w14:paraId="4911F2E8" w14:textId="569E4B10"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b/>
          <w:color w:val="00000A"/>
          <w:sz w:val="24"/>
        </w:rPr>
        <w:t>9</w:t>
      </w:r>
      <w:r w:rsidR="001C0DEF" w:rsidRPr="003938E2">
        <w:rPr>
          <w:rFonts w:ascii="Times New Roman" w:eastAsia="Times New Roman" w:hAnsi="Times New Roman" w:cs="Times New Roman"/>
          <w:b/>
          <w:color w:val="00000A"/>
          <w:sz w:val="24"/>
        </w:rPr>
        <w:t xml:space="preserve"> – DO RECURSO:</w:t>
      </w:r>
    </w:p>
    <w:p w14:paraId="50A08652"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394DE20A" w14:textId="07727831"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9</w:t>
      </w:r>
      <w:r w:rsidR="001C0DEF" w:rsidRPr="003938E2">
        <w:rPr>
          <w:rFonts w:ascii="Times New Roman" w:eastAsia="Times New Roman" w:hAnsi="Times New Roman" w:cs="Times New Roman"/>
          <w:color w:val="00000A"/>
          <w:sz w:val="24"/>
        </w:rPr>
        <w:t>.1 – Após divulgação da lista de classificação, o candidato que se sentir prejudicado poderá impetrar recurso mediante requerimento individual, que deverá ser entregue no Setor de Protocolo da Prefeitura Municipal, no prazo de 24 (vinte e quatro) horas, contados da divulgação do resultado.</w:t>
      </w:r>
    </w:p>
    <w:p w14:paraId="7BE562D6"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2A0D9757" w14:textId="4F2344D5"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9</w:t>
      </w:r>
      <w:r w:rsidR="001C0DEF" w:rsidRPr="003938E2">
        <w:rPr>
          <w:rFonts w:ascii="Times New Roman" w:eastAsia="Times New Roman" w:hAnsi="Times New Roman" w:cs="Times New Roman"/>
          <w:color w:val="00000A"/>
          <w:sz w:val="24"/>
        </w:rPr>
        <w:t>.2 – O recurso não terá, sob nenhuma hipótese, efeito suspensivo total ou parcial.</w:t>
      </w:r>
    </w:p>
    <w:p w14:paraId="6673B826" w14:textId="77777777" w:rsidR="00E920CF" w:rsidRPr="003938E2" w:rsidRDefault="001C0DEF" w:rsidP="00B364EB">
      <w:pPr>
        <w:spacing w:line="276" w:lineRule="auto"/>
        <w:jc w:val="both"/>
        <w:rPr>
          <w:rFonts w:ascii="Times New Roman" w:eastAsia="Times New Roman" w:hAnsi="Times New Roman" w:cs="Times New Roman"/>
          <w:b/>
          <w:color w:val="00000A"/>
          <w:sz w:val="24"/>
        </w:rPr>
      </w:pPr>
      <w:r w:rsidRPr="003938E2">
        <w:rPr>
          <w:rFonts w:ascii="Times New Roman" w:eastAsia="Times New Roman" w:hAnsi="Times New Roman" w:cs="Times New Roman"/>
          <w:color w:val="00000A"/>
          <w:sz w:val="24"/>
        </w:rPr>
        <w:t> </w:t>
      </w:r>
    </w:p>
    <w:p w14:paraId="006C77F4" w14:textId="77777777" w:rsidR="00E920CF" w:rsidRPr="003938E2" w:rsidRDefault="00E920CF" w:rsidP="00B364EB">
      <w:pPr>
        <w:spacing w:line="276" w:lineRule="auto"/>
        <w:jc w:val="both"/>
        <w:rPr>
          <w:rFonts w:ascii="Times New Roman" w:eastAsia="Times New Roman" w:hAnsi="Times New Roman" w:cs="Times New Roman"/>
          <w:b/>
          <w:color w:val="00000A"/>
          <w:sz w:val="24"/>
        </w:rPr>
      </w:pPr>
    </w:p>
    <w:p w14:paraId="5C427F91" w14:textId="0CC5CF70"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b/>
          <w:color w:val="00000A"/>
          <w:sz w:val="24"/>
        </w:rPr>
        <w:t>10</w:t>
      </w:r>
      <w:r w:rsidR="001C0DEF" w:rsidRPr="003938E2">
        <w:rPr>
          <w:rFonts w:ascii="Times New Roman" w:eastAsia="Times New Roman" w:hAnsi="Times New Roman" w:cs="Times New Roman"/>
          <w:b/>
          <w:color w:val="00000A"/>
          <w:sz w:val="24"/>
        </w:rPr>
        <w:t xml:space="preserve"> – DO PROCESSO DE CONTRATAÇÃO:</w:t>
      </w:r>
    </w:p>
    <w:p w14:paraId="7E24B2CB"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60EC083C" w14:textId="0D6A55B2"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10</w:t>
      </w:r>
      <w:r w:rsidR="001C0DEF" w:rsidRPr="003938E2">
        <w:rPr>
          <w:rFonts w:ascii="Times New Roman" w:eastAsia="Times New Roman" w:hAnsi="Times New Roman" w:cs="Times New Roman"/>
          <w:color w:val="00000A"/>
          <w:sz w:val="24"/>
        </w:rPr>
        <w:t>.1 – O Departamento de Políticas de Recursos Humanos convocará o candidato selecionado por telefone ou e-mail, para preenchimento da ficha cadastral, encaminhamento para exame médico admissional e informações da função a ser exercida, da área de atuação, do tempo de contratação, da lotação, da jornada de trabalho, do início das atividades, bem como da assinatura do contrato, bem como entrega de documentos relacionados abaixo:</w:t>
      </w:r>
    </w:p>
    <w:p w14:paraId="5A04D49D"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065D7DAE"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a)01 retrato ¾ atual;</w:t>
      </w:r>
    </w:p>
    <w:p w14:paraId="4BAB2C3D"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b) Xerox de certidão de nascimento ou casamento;</w:t>
      </w:r>
    </w:p>
    <w:p w14:paraId="00CD0A90"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c) Xerox do CPF do cônjuge</w:t>
      </w:r>
    </w:p>
    <w:p w14:paraId="551AE717"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d) Xerox da certidão de nascimento dos filhos menores de 21 anos;</w:t>
      </w:r>
    </w:p>
    <w:p w14:paraId="042040B7" w14:textId="253D4AF2" w:rsidR="00E920CF" w:rsidRPr="003938E2" w:rsidRDefault="005D3F63"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lastRenderedPageBreak/>
        <w:t>e) Xerox da carteira de vacinação dos filhos menores de 05 anos;</w:t>
      </w:r>
    </w:p>
    <w:p w14:paraId="645F65E0"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f) declaração escolar os filhos maiores de 06 anos e menores de 14 anos;</w:t>
      </w:r>
    </w:p>
    <w:p w14:paraId="3AD42176"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OBSERVAÇÃO: APRESENTAR CPF DOS FILHOS INDEPENDENTE DA IDADE</w:t>
      </w:r>
    </w:p>
    <w:p w14:paraId="77147299"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g) Xerox do diploma autenticado ou certificado de conclusão dos cursos exigidos para</w:t>
      </w:r>
    </w:p>
    <w:p w14:paraId="667D4367"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Comprovação da escolaridade;</w:t>
      </w:r>
    </w:p>
    <w:p w14:paraId="6E8FAEF1" w14:textId="015CEC48" w:rsidR="00E920CF" w:rsidRPr="003938E2" w:rsidRDefault="005D3F63"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h) Xerox da carteira profissional;</w:t>
      </w:r>
    </w:p>
    <w:p w14:paraId="19373C4E"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i)Xerox da carteira de identidade;</w:t>
      </w:r>
    </w:p>
    <w:p w14:paraId="77112D69"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j) Xerox do título de eleitor;</w:t>
      </w:r>
    </w:p>
    <w:p w14:paraId="6908145F"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k) Xerox do comprovante de votação da última eleição;</w:t>
      </w:r>
    </w:p>
    <w:p w14:paraId="76026AD5"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l)Xerox do CPF</w:t>
      </w:r>
    </w:p>
    <w:p w14:paraId="55C963EA"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m) Xerox do certificado de reservista (se do sexo masculino);</w:t>
      </w:r>
    </w:p>
    <w:p w14:paraId="2A0AEFA3" w14:textId="41ED91A8" w:rsidR="00E920CF" w:rsidRPr="003938E2" w:rsidRDefault="005D3F63"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n) Xerox do cartão do PIS ou PASEP;</w:t>
      </w:r>
    </w:p>
    <w:p w14:paraId="0097FBB6"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o) tipo de sangue, fator RH;</w:t>
      </w:r>
    </w:p>
    <w:p w14:paraId="61A03122"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p) declaração de bens;</w:t>
      </w:r>
    </w:p>
    <w:p w14:paraId="5989D226"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q) comprovante de estar devidamente inscrito no órgão fiscalizador da profissão;</w:t>
      </w:r>
    </w:p>
    <w:p w14:paraId="174FD738"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r) atestado médico favorável fornecido pelo serviço médico desta Prefeitura;</w:t>
      </w:r>
    </w:p>
    <w:p w14:paraId="6D0049E5"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s) Xerox do comprovante de residência;</w:t>
      </w:r>
    </w:p>
    <w:p w14:paraId="3F1FCC21"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t) fotocópia autenticada do Certificado de Conclusão do curso exigido para o cargo;</w:t>
      </w:r>
    </w:p>
    <w:p w14:paraId="41E6E43B"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u) fotocópia autenticada de registro junto ao Conselho da Categoria Profissional ou</w:t>
      </w:r>
    </w:p>
    <w:p w14:paraId="51CE87E5"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Órgão Regulador respectivo se for o caso;</w:t>
      </w:r>
    </w:p>
    <w:p w14:paraId="7B403B92"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v) Declaração Negativa de Acumulação de Cargos, sob as penas da lei e para os fins</w:t>
      </w:r>
    </w:p>
    <w:p w14:paraId="6A3A5901"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do art. 37, incisos XVI e XVII, da CF/88;</w:t>
      </w:r>
    </w:p>
    <w:p w14:paraId="5B757D10"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w) certidão negativa de antecedentes criminais, expedida pela </w:t>
      </w:r>
      <w:r w:rsidRPr="003938E2">
        <w:rPr>
          <w:rFonts w:ascii="Times New Roman" w:eastAsia="Times New Roman" w:hAnsi="Times New Roman" w:cs="Times New Roman"/>
          <w:b/>
          <w:color w:val="00000A"/>
          <w:sz w:val="24"/>
        </w:rPr>
        <w:t>Comarca (Site TJMG – Internet)</w:t>
      </w:r>
    </w:p>
    <w:p w14:paraId="454BB8C3"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x) Atestado de antecedentes criminais, emitido pela </w:t>
      </w:r>
      <w:r w:rsidRPr="003938E2">
        <w:rPr>
          <w:rFonts w:ascii="Times New Roman" w:eastAsia="Times New Roman" w:hAnsi="Times New Roman" w:cs="Times New Roman"/>
          <w:b/>
          <w:color w:val="00000A"/>
          <w:sz w:val="24"/>
        </w:rPr>
        <w:t>Policia Civil de Minas Gerais (Internet)</w:t>
      </w:r>
    </w:p>
    <w:p w14:paraId="04FBE48A" w14:textId="4CFF39A7" w:rsidR="00E920CF" w:rsidRPr="003938E2" w:rsidRDefault="005D3F63"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y) Telefone para contato</w:t>
      </w:r>
    </w:p>
    <w:p w14:paraId="4E7B317D" w14:textId="6D89DB81" w:rsidR="00E920CF" w:rsidRPr="003938E2" w:rsidRDefault="005D3F63"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z) Preenchimento do Formulário Completo de Cadastro do Trabalhador e Preenchimento do Formulário Completo de Cadastro do Dependente </w:t>
      </w:r>
    </w:p>
    <w:p w14:paraId="67265A74"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4569105F" w14:textId="55812B52"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10</w:t>
      </w:r>
      <w:r w:rsidR="001C0DEF" w:rsidRPr="003938E2">
        <w:rPr>
          <w:rFonts w:ascii="Times New Roman" w:eastAsia="Times New Roman" w:hAnsi="Times New Roman" w:cs="Times New Roman"/>
          <w:color w:val="00000A"/>
          <w:sz w:val="24"/>
        </w:rPr>
        <w:t>.2 – O prazo da contratação é de 06 (seis) meses, podendo a administração:</w:t>
      </w:r>
    </w:p>
    <w:p w14:paraId="6AA5EC7E"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7A6E91C2" w14:textId="76530056"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1- </w:t>
      </w:r>
      <w:r w:rsidR="005D3F63" w:rsidRPr="003938E2">
        <w:rPr>
          <w:rFonts w:ascii="Times New Roman" w:eastAsia="Times New Roman" w:hAnsi="Times New Roman" w:cs="Times New Roman"/>
          <w:color w:val="00000A"/>
          <w:sz w:val="24"/>
        </w:rPr>
        <w:t>Rescindir</w:t>
      </w:r>
      <w:r w:rsidRPr="003938E2">
        <w:rPr>
          <w:rFonts w:ascii="Times New Roman" w:eastAsia="Times New Roman" w:hAnsi="Times New Roman" w:cs="Times New Roman"/>
          <w:color w:val="00000A"/>
          <w:sz w:val="24"/>
        </w:rPr>
        <w:t xml:space="preserve"> unilateralmente o contrato administrativo nas seguintes hipóteses:</w:t>
      </w:r>
    </w:p>
    <w:p w14:paraId="7EDAC692"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2A00BC10"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a) – por superveniência de contratação mediante concurso público;</w:t>
      </w:r>
    </w:p>
    <w:p w14:paraId="793B7060"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b) – desempenho ineficiente das funções;</w:t>
      </w:r>
    </w:p>
    <w:p w14:paraId="78530669"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c) – necessidade de redução com gasto de pessoal.</w:t>
      </w:r>
    </w:p>
    <w:p w14:paraId="2429EDF2"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779A23DE" w14:textId="6D682D0B"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xml:space="preserve">2 – </w:t>
      </w:r>
      <w:r w:rsidR="005D3F63" w:rsidRPr="003938E2">
        <w:rPr>
          <w:rFonts w:ascii="Times New Roman" w:eastAsia="Times New Roman" w:hAnsi="Times New Roman" w:cs="Times New Roman"/>
          <w:color w:val="00000A"/>
          <w:sz w:val="24"/>
        </w:rPr>
        <w:t>Prorrogá-lo</w:t>
      </w:r>
      <w:r w:rsidRPr="003938E2">
        <w:rPr>
          <w:rFonts w:ascii="Times New Roman" w:eastAsia="Times New Roman" w:hAnsi="Times New Roman" w:cs="Times New Roman"/>
          <w:color w:val="00000A"/>
          <w:sz w:val="24"/>
        </w:rPr>
        <w:t xml:space="preserve"> por igual período caso não haja provimento de cargo de natureza efetiva através de concurso público ou situação emergencial que justifique um procedimento desta ordem.</w:t>
      </w:r>
    </w:p>
    <w:p w14:paraId="6F5EFC5F" w14:textId="77777777" w:rsidR="00E920CF" w:rsidRPr="003938E2" w:rsidRDefault="001C0DEF" w:rsidP="00B364EB">
      <w:pPr>
        <w:spacing w:line="276" w:lineRule="auto"/>
        <w:jc w:val="both"/>
        <w:rPr>
          <w:rFonts w:ascii="Times New Roman" w:eastAsia="Times New Roman" w:hAnsi="Times New Roman" w:cs="Times New Roman"/>
          <w:b/>
          <w:color w:val="00000A"/>
          <w:sz w:val="24"/>
        </w:rPr>
      </w:pPr>
      <w:r w:rsidRPr="003938E2">
        <w:rPr>
          <w:rFonts w:ascii="Times New Roman" w:eastAsia="Times New Roman" w:hAnsi="Times New Roman" w:cs="Times New Roman"/>
          <w:b/>
          <w:color w:val="00000A"/>
          <w:sz w:val="24"/>
        </w:rPr>
        <w:lastRenderedPageBreak/>
        <w:t> </w:t>
      </w:r>
    </w:p>
    <w:p w14:paraId="2A04CB1D" w14:textId="78020717"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b/>
          <w:color w:val="00000A"/>
          <w:sz w:val="24"/>
        </w:rPr>
        <w:t>11</w:t>
      </w:r>
      <w:r w:rsidR="001C0DEF" w:rsidRPr="003938E2">
        <w:rPr>
          <w:rFonts w:ascii="Times New Roman" w:eastAsia="Times New Roman" w:hAnsi="Times New Roman" w:cs="Times New Roman"/>
          <w:b/>
          <w:color w:val="00000A"/>
          <w:sz w:val="24"/>
        </w:rPr>
        <w:t xml:space="preserve"> – DAS DISPOSIÇÕES FINAIS:</w:t>
      </w:r>
    </w:p>
    <w:p w14:paraId="14F0E217"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781E5BED" w14:textId="3433E02D"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11</w:t>
      </w:r>
      <w:r w:rsidR="001C0DEF" w:rsidRPr="003938E2">
        <w:rPr>
          <w:rFonts w:ascii="Times New Roman" w:eastAsia="Times New Roman" w:hAnsi="Times New Roman" w:cs="Times New Roman"/>
          <w:color w:val="00000A"/>
          <w:sz w:val="24"/>
        </w:rPr>
        <w:t>.1 – Informações: A inexatidão das informações e as irregularidades de documentação, ainda que verificadas posteriormente, eliminarão o candidato do Processo Seletivo, anulando-se todos os atos decorrentes da inscrição.</w:t>
      </w:r>
    </w:p>
    <w:p w14:paraId="3FB98F8E"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4CC5092F" w14:textId="539ACDD8"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11</w:t>
      </w:r>
      <w:r w:rsidR="001C0DEF" w:rsidRPr="003938E2">
        <w:rPr>
          <w:rFonts w:ascii="Times New Roman" w:eastAsia="Times New Roman" w:hAnsi="Times New Roman" w:cs="Times New Roman"/>
          <w:color w:val="00000A"/>
          <w:sz w:val="24"/>
        </w:rPr>
        <w:t>.2 – Condições: A inscrição do candidato importará no conhecimento das instruções deste Edital e na aceitação tácita das condições nele contidas tais como se acham estabelecidas.</w:t>
      </w:r>
    </w:p>
    <w:p w14:paraId="3DFE3EAB"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5DB703DB" w14:textId="21BCDA7F"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11</w:t>
      </w:r>
      <w:r w:rsidR="001C0DEF" w:rsidRPr="003938E2">
        <w:rPr>
          <w:rFonts w:ascii="Times New Roman" w:eastAsia="Times New Roman" w:hAnsi="Times New Roman" w:cs="Times New Roman"/>
          <w:color w:val="00000A"/>
          <w:sz w:val="24"/>
        </w:rPr>
        <w:t xml:space="preserve">.3 – O candidato não </w:t>
      </w:r>
      <w:r w:rsidR="005D3F63" w:rsidRPr="003938E2">
        <w:rPr>
          <w:rFonts w:ascii="Times New Roman" w:eastAsia="Times New Roman" w:hAnsi="Times New Roman" w:cs="Times New Roman"/>
          <w:color w:val="00000A"/>
          <w:sz w:val="24"/>
        </w:rPr>
        <w:t>poderá acrescentar</w:t>
      </w:r>
      <w:r w:rsidR="001C0DEF" w:rsidRPr="003938E2">
        <w:rPr>
          <w:rFonts w:ascii="Times New Roman" w:eastAsia="Times New Roman" w:hAnsi="Times New Roman" w:cs="Times New Roman"/>
          <w:color w:val="00000A"/>
          <w:sz w:val="24"/>
        </w:rPr>
        <w:t>, alterar, substituir ou incluir qualquer informação exigida na ficha de inscrição e currículo após a entrega dos mesmos.</w:t>
      </w:r>
    </w:p>
    <w:p w14:paraId="511BCB50" w14:textId="33A4E1F5"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11</w:t>
      </w:r>
      <w:r w:rsidR="001C0DEF" w:rsidRPr="003938E2">
        <w:rPr>
          <w:rFonts w:ascii="Times New Roman" w:eastAsia="Times New Roman" w:hAnsi="Times New Roman" w:cs="Times New Roman"/>
          <w:color w:val="00000A"/>
          <w:sz w:val="24"/>
        </w:rPr>
        <w:t>.4 – Não haverá inscrição fora da data prevista neste edital.</w:t>
      </w:r>
    </w:p>
    <w:p w14:paraId="3253A557"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4DFAB5F3" w14:textId="77253168"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11</w:t>
      </w:r>
      <w:r w:rsidR="001C0DEF" w:rsidRPr="003938E2">
        <w:rPr>
          <w:rFonts w:ascii="Times New Roman" w:eastAsia="Times New Roman" w:hAnsi="Times New Roman" w:cs="Times New Roman"/>
          <w:color w:val="00000A"/>
          <w:sz w:val="24"/>
        </w:rPr>
        <w:t>.5 – O Processo Seletivo terá validade de 01(um) ano.</w:t>
      </w:r>
    </w:p>
    <w:p w14:paraId="2622FFB9"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27B92AE2" w14:textId="1560FB21"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11</w:t>
      </w:r>
      <w:r w:rsidR="001C0DEF" w:rsidRPr="003938E2">
        <w:rPr>
          <w:rFonts w:ascii="Times New Roman" w:eastAsia="Times New Roman" w:hAnsi="Times New Roman" w:cs="Times New Roman"/>
          <w:color w:val="00000A"/>
          <w:sz w:val="24"/>
        </w:rPr>
        <w:t>.6 – O profissional que por incompatibilidade de horário ou qualquer outro motivo não assumir a vaga oferecida no momento da convocação, perderá o direito à vaga.</w:t>
      </w:r>
    </w:p>
    <w:p w14:paraId="05AEEF4E" w14:textId="77777777" w:rsidR="00E920CF" w:rsidRPr="003938E2" w:rsidRDefault="00E920CF" w:rsidP="00B364EB">
      <w:pPr>
        <w:spacing w:line="276" w:lineRule="auto"/>
        <w:jc w:val="both"/>
        <w:rPr>
          <w:rFonts w:ascii="Times New Roman" w:eastAsia="Times New Roman" w:hAnsi="Times New Roman" w:cs="Times New Roman"/>
          <w:color w:val="00000A"/>
          <w:sz w:val="24"/>
        </w:rPr>
      </w:pPr>
    </w:p>
    <w:p w14:paraId="231F3697" w14:textId="7608A8F1" w:rsidR="00E920CF" w:rsidRPr="003938E2" w:rsidRDefault="008B3D7A"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11</w:t>
      </w:r>
      <w:r w:rsidR="001C0DEF" w:rsidRPr="003938E2">
        <w:rPr>
          <w:rFonts w:ascii="Times New Roman" w:eastAsia="Times New Roman" w:hAnsi="Times New Roman" w:cs="Times New Roman"/>
          <w:color w:val="00000A"/>
          <w:sz w:val="24"/>
        </w:rPr>
        <w:t>.7 – Após o prazo de 24(vinte e quatro) horas do recebimento da convocação, o candidato que não comparecer dará direito ao Departamento de Políticas de Recursos Humanos de convocar o próximo classificado.</w:t>
      </w:r>
    </w:p>
    <w:p w14:paraId="7F7DFB9E" w14:textId="77777777" w:rsidR="00E920CF" w:rsidRPr="003938E2" w:rsidRDefault="001C0DEF" w:rsidP="00B364EB">
      <w:pPr>
        <w:spacing w:line="276" w:lineRule="auto"/>
        <w:jc w:val="both"/>
        <w:rPr>
          <w:rFonts w:ascii="Times New Roman" w:eastAsia="Times New Roman" w:hAnsi="Times New Roman" w:cs="Times New Roman"/>
          <w:color w:val="00000A"/>
          <w:sz w:val="24"/>
        </w:rPr>
      </w:pPr>
      <w:r w:rsidRPr="003938E2">
        <w:rPr>
          <w:rFonts w:ascii="Times New Roman" w:eastAsia="Times New Roman" w:hAnsi="Times New Roman" w:cs="Times New Roman"/>
          <w:color w:val="00000A"/>
          <w:sz w:val="24"/>
        </w:rPr>
        <w:t> </w:t>
      </w:r>
    </w:p>
    <w:p w14:paraId="1F2AE884" w14:textId="77777777" w:rsidR="00E920CF" w:rsidRDefault="00E920CF">
      <w:pPr>
        <w:spacing w:line="240" w:lineRule="exact"/>
        <w:jc w:val="both"/>
        <w:rPr>
          <w:rFonts w:ascii="Times New Roman" w:eastAsia="Times New Roman" w:hAnsi="Times New Roman" w:cs="Times New Roman"/>
          <w:color w:val="00000A"/>
          <w:sz w:val="24"/>
        </w:rPr>
      </w:pPr>
    </w:p>
    <w:p w14:paraId="4C26DD34" w14:textId="7DA13785"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Leopoldina, </w:t>
      </w:r>
      <w:r w:rsidR="005D3F63">
        <w:rPr>
          <w:rFonts w:ascii="Times New Roman" w:eastAsia="Times New Roman" w:hAnsi="Times New Roman" w:cs="Times New Roman"/>
          <w:color w:val="00000A"/>
          <w:sz w:val="24"/>
        </w:rPr>
        <w:t xml:space="preserve">MG, </w:t>
      </w:r>
      <w:r w:rsidR="00DD1188">
        <w:rPr>
          <w:rFonts w:ascii="Times New Roman" w:eastAsia="Times New Roman" w:hAnsi="Times New Roman" w:cs="Times New Roman"/>
          <w:color w:val="00000A"/>
          <w:sz w:val="24"/>
        </w:rPr>
        <w:t>29</w:t>
      </w:r>
      <w:r>
        <w:rPr>
          <w:rFonts w:ascii="Times New Roman" w:eastAsia="Times New Roman" w:hAnsi="Times New Roman" w:cs="Times New Roman"/>
          <w:color w:val="00000A"/>
          <w:sz w:val="24"/>
        </w:rPr>
        <w:t xml:space="preserve"> de </w:t>
      </w:r>
      <w:r w:rsidR="008B4A4A">
        <w:rPr>
          <w:rFonts w:ascii="Times New Roman" w:eastAsia="Times New Roman" w:hAnsi="Times New Roman" w:cs="Times New Roman"/>
          <w:color w:val="00000A"/>
          <w:sz w:val="24"/>
        </w:rPr>
        <w:t>maio</w:t>
      </w:r>
      <w:r>
        <w:rPr>
          <w:rFonts w:ascii="Times New Roman" w:eastAsia="Times New Roman" w:hAnsi="Times New Roman" w:cs="Times New Roman"/>
          <w:color w:val="00000A"/>
          <w:sz w:val="24"/>
        </w:rPr>
        <w:t xml:space="preserve"> de 202</w:t>
      </w:r>
      <w:r w:rsidR="00707D8B">
        <w:rPr>
          <w:rFonts w:ascii="Times New Roman" w:eastAsia="Times New Roman" w:hAnsi="Times New Roman" w:cs="Times New Roman"/>
          <w:color w:val="00000A"/>
          <w:sz w:val="24"/>
        </w:rPr>
        <w:t>6</w:t>
      </w:r>
    </w:p>
    <w:p w14:paraId="0A00F826" w14:textId="77777777" w:rsidR="00E920CF" w:rsidRDefault="00E920CF">
      <w:pPr>
        <w:spacing w:line="240" w:lineRule="exact"/>
        <w:jc w:val="center"/>
        <w:rPr>
          <w:rFonts w:ascii="Times New Roman" w:eastAsia="Times New Roman" w:hAnsi="Times New Roman" w:cs="Times New Roman"/>
          <w:color w:val="00000A"/>
          <w:sz w:val="24"/>
        </w:rPr>
      </w:pPr>
    </w:p>
    <w:p w14:paraId="623C7EA1" w14:textId="77777777" w:rsidR="00E920CF" w:rsidRDefault="00E920CF">
      <w:pPr>
        <w:spacing w:line="240" w:lineRule="exact"/>
        <w:jc w:val="center"/>
        <w:rPr>
          <w:rFonts w:ascii="Times New Roman" w:eastAsia="Times New Roman" w:hAnsi="Times New Roman" w:cs="Times New Roman"/>
          <w:color w:val="00000A"/>
          <w:sz w:val="24"/>
        </w:rPr>
      </w:pPr>
    </w:p>
    <w:p w14:paraId="45D2C280" w14:textId="77777777" w:rsidR="00E920CF" w:rsidRDefault="00E920CF">
      <w:pPr>
        <w:spacing w:line="240" w:lineRule="exact"/>
        <w:jc w:val="center"/>
        <w:rPr>
          <w:rFonts w:ascii="Times New Roman" w:eastAsia="Times New Roman" w:hAnsi="Times New Roman" w:cs="Times New Roman"/>
          <w:color w:val="00000A"/>
          <w:sz w:val="24"/>
        </w:rPr>
      </w:pPr>
    </w:p>
    <w:p w14:paraId="417C8470" w14:textId="7777777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_____________________________</w:t>
      </w:r>
    </w:p>
    <w:p w14:paraId="60F191A8" w14:textId="7777777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Pedro Augusto Junqueira Ferraz</w:t>
      </w:r>
    </w:p>
    <w:p w14:paraId="2E6DB31F" w14:textId="7777777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Prefeito Municipal</w:t>
      </w:r>
    </w:p>
    <w:p w14:paraId="417D84FA" w14:textId="77777777" w:rsidR="00E920CF" w:rsidRDefault="00E920CF">
      <w:pPr>
        <w:spacing w:line="240" w:lineRule="exact"/>
        <w:jc w:val="center"/>
        <w:rPr>
          <w:rFonts w:ascii="Times New Roman" w:eastAsia="Times New Roman" w:hAnsi="Times New Roman" w:cs="Times New Roman"/>
          <w:color w:val="00000A"/>
          <w:sz w:val="24"/>
        </w:rPr>
      </w:pPr>
    </w:p>
    <w:p w14:paraId="07634710" w14:textId="77777777" w:rsidR="00E920CF" w:rsidRDefault="00E920CF">
      <w:pPr>
        <w:spacing w:line="240" w:lineRule="exact"/>
        <w:jc w:val="center"/>
        <w:rPr>
          <w:rFonts w:ascii="Times New Roman" w:eastAsia="Times New Roman" w:hAnsi="Times New Roman" w:cs="Times New Roman"/>
          <w:color w:val="00000A"/>
          <w:sz w:val="24"/>
        </w:rPr>
      </w:pPr>
    </w:p>
    <w:p w14:paraId="06A9D4EF" w14:textId="77777777" w:rsidR="00E920CF" w:rsidRDefault="00E920CF">
      <w:pPr>
        <w:spacing w:line="240" w:lineRule="exact"/>
        <w:jc w:val="center"/>
        <w:rPr>
          <w:rFonts w:ascii="Times New Roman" w:eastAsia="Times New Roman" w:hAnsi="Times New Roman" w:cs="Times New Roman"/>
          <w:color w:val="00000A"/>
          <w:sz w:val="24"/>
        </w:rPr>
      </w:pPr>
    </w:p>
    <w:p w14:paraId="3C5A7711" w14:textId="7777777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i/>
          <w:color w:val="00000A"/>
          <w:sz w:val="24"/>
        </w:rPr>
        <w:t>____________________________________</w:t>
      </w:r>
    </w:p>
    <w:p w14:paraId="7596A163" w14:textId="7B1D235F" w:rsidR="00E920CF" w:rsidRDefault="00CD0A7A">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Poliany da Silva Hipólito</w:t>
      </w:r>
    </w:p>
    <w:p w14:paraId="2EBA477B" w14:textId="3962C04C"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Secretári</w:t>
      </w:r>
      <w:r w:rsidR="00CD0A7A">
        <w:rPr>
          <w:rFonts w:ascii="Times New Roman" w:eastAsia="Times New Roman" w:hAnsi="Times New Roman" w:cs="Times New Roman"/>
          <w:color w:val="00000A"/>
          <w:sz w:val="24"/>
        </w:rPr>
        <w:t>a</w:t>
      </w:r>
      <w:r>
        <w:rPr>
          <w:rFonts w:ascii="Times New Roman" w:eastAsia="Times New Roman" w:hAnsi="Times New Roman" w:cs="Times New Roman"/>
          <w:color w:val="00000A"/>
          <w:sz w:val="24"/>
        </w:rPr>
        <w:t xml:space="preserve"> Municipal de Agricultura, Pecuária e Abastecimento</w:t>
      </w:r>
    </w:p>
    <w:p w14:paraId="3B54FE8B" w14:textId="6B11FE45" w:rsidR="00E920CF" w:rsidRDefault="00456437">
      <w:pPr>
        <w:spacing w:line="240" w:lineRule="exact"/>
        <w:jc w:val="center"/>
        <w:rPr>
          <w:rFonts w:ascii="Times New Roman" w:eastAsia="Times New Roman" w:hAnsi="Times New Roman" w:cs="Times New Roman"/>
          <w:color w:val="00000A"/>
          <w:sz w:val="24"/>
        </w:rPr>
      </w:pPr>
      <w:r>
        <w:rPr>
          <w:noProof/>
        </w:rPr>
        <w:lastRenderedPageBreak/>
        <mc:AlternateContent>
          <mc:Choice Requires="wps">
            <w:drawing>
              <wp:anchor distT="0" distB="0" distL="114300" distR="114300" simplePos="0" relativeHeight="251659776" behindDoc="0" locked="0" layoutInCell="1" allowOverlap="1" wp14:anchorId="2C548E6F" wp14:editId="5915ACF1">
                <wp:simplePos x="0" y="0"/>
                <wp:positionH relativeFrom="column">
                  <wp:posOffset>4686300</wp:posOffset>
                </wp:positionH>
                <wp:positionV relativeFrom="paragraph">
                  <wp:posOffset>313690</wp:posOffset>
                </wp:positionV>
                <wp:extent cx="1219200" cy="180975"/>
                <wp:effectExtent l="0" t="0" r="19050" b="28575"/>
                <wp:wrapNone/>
                <wp:docPr id="3" name="Retângulo 3"/>
                <wp:cNvGraphicFramePr/>
                <a:graphic xmlns:a="http://schemas.openxmlformats.org/drawingml/2006/main">
                  <a:graphicData uri="http://schemas.microsoft.com/office/word/2010/wordprocessingShape">
                    <wps:wsp>
                      <wps:cNvSpPr/>
                      <wps:spPr>
                        <a:xfrm>
                          <a:off x="0" y="0"/>
                          <a:ext cx="1219200" cy="180975"/>
                        </a:xfrm>
                        <a:prstGeom prst="rect">
                          <a:avLst/>
                        </a:prstGeom>
                        <a:solidFill>
                          <a:schemeClr val="bg1">
                            <a:lumMod val="9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67B044" id="Retângulo 3" o:spid="_x0000_s1026" style="position:absolute;margin-left:369pt;margin-top:24.7pt;width:96pt;height:14.2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" fillcolor="#f2f2f2 [3052]" strokecolor="white [3212]" strokeweight="1pt"/>
            </w:pict>
          </mc:Fallback>
        </mc:AlternateContent>
      </w:r>
      <w:r w:rsidR="005D3F63">
        <w:rPr>
          <w:noProof/>
        </w:rPr>
        <mc:AlternateContent>
          <mc:Choice Requires="wps">
            <w:drawing>
              <wp:anchor distT="0" distB="0" distL="114300" distR="114300" simplePos="0" relativeHeight="251657728" behindDoc="0" locked="0" layoutInCell="1" allowOverlap="1" wp14:anchorId="241BE1DA" wp14:editId="0167F293">
                <wp:simplePos x="0" y="0"/>
                <wp:positionH relativeFrom="column">
                  <wp:posOffset>0</wp:posOffset>
                </wp:positionH>
                <wp:positionV relativeFrom="paragraph">
                  <wp:posOffset>0</wp:posOffset>
                </wp:positionV>
                <wp:extent cx="635000" cy="635000"/>
                <wp:effectExtent l="0" t="0" r="3175" b="3175"/>
                <wp:wrapNone/>
                <wp:docPr id="2" name="shapetype_ole_rId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5F200" id="shapetype_ole_rId5"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" filled="f" stroked="f">
                <o:lock v:ext="edit" aspectratio="t" selection="t"/>
              </v:rect>
            </w:pict>
          </mc:Fallback>
        </mc:AlternateContent>
      </w:r>
      <w:r w:rsidR="00807B19">
        <w:object w:dxaOrig="1440" w:dyaOrig="1440" w14:anchorId="5CB42D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1026" type="#_x0000_t75" style="position:absolute;left:0;text-align:left;margin-left:-24.5pt;margin-top:0;width:517pt;height:448.2pt;z-index:251658752;visibility:visible;mso-position-horizontal-relative:text;mso-position-vertical-relative:text">
            <v:imagedata r:id="rId9" o:title=""/>
            <w10:wrap type="square" side="largest"/>
          </v:shape>
          <o:OLEObject Type="Embed" ProgID="Excel.Sheet.12" ShapeID="ole_rId5" DrawAspect="Content" ObjectID="_1841567420" r:id="rId10"/>
        </w:object>
      </w:r>
    </w:p>
    <w:p w14:paraId="46B5F190" w14:textId="77777777" w:rsidR="00E920CF" w:rsidRDefault="00E920CF">
      <w:pPr>
        <w:spacing w:line="240" w:lineRule="exact"/>
        <w:jc w:val="center"/>
        <w:rPr>
          <w:rFonts w:ascii="Times New Roman" w:eastAsia="Times New Roman" w:hAnsi="Times New Roman" w:cs="Times New Roman"/>
          <w:color w:val="00000A"/>
          <w:sz w:val="24"/>
        </w:rPr>
      </w:pPr>
    </w:p>
    <w:p w14:paraId="4D00FDB3" w14:textId="7777777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_____________________________</w:t>
      </w:r>
    </w:p>
    <w:p w14:paraId="3A119472" w14:textId="7777777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Pedro Augusto Junqueira Ferraz</w:t>
      </w:r>
    </w:p>
    <w:p w14:paraId="4F7899C7" w14:textId="7777777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Prefeito Municipal</w:t>
      </w:r>
    </w:p>
    <w:p w14:paraId="60B04241" w14:textId="77777777" w:rsidR="00E920CF" w:rsidRDefault="00E920CF">
      <w:pPr>
        <w:spacing w:line="240" w:lineRule="exact"/>
        <w:jc w:val="center"/>
        <w:rPr>
          <w:rFonts w:ascii="Times New Roman" w:eastAsia="Times New Roman" w:hAnsi="Times New Roman" w:cs="Times New Roman"/>
          <w:color w:val="00000A"/>
          <w:sz w:val="24"/>
        </w:rPr>
      </w:pPr>
    </w:p>
    <w:p w14:paraId="64EAA515" w14:textId="77777777" w:rsidR="00E920CF" w:rsidRDefault="00E920CF">
      <w:pPr>
        <w:spacing w:line="240" w:lineRule="exact"/>
        <w:jc w:val="center"/>
        <w:rPr>
          <w:rFonts w:ascii="Times New Roman" w:eastAsia="Times New Roman" w:hAnsi="Times New Roman" w:cs="Times New Roman"/>
          <w:color w:val="00000A"/>
          <w:sz w:val="24"/>
        </w:rPr>
      </w:pPr>
    </w:p>
    <w:p w14:paraId="18CBFEEF" w14:textId="77777777" w:rsidR="00E920CF" w:rsidRDefault="00E920CF">
      <w:pPr>
        <w:spacing w:line="240" w:lineRule="exact"/>
        <w:jc w:val="center"/>
        <w:rPr>
          <w:rFonts w:ascii="Times New Roman" w:eastAsia="Times New Roman" w:hAnsi="Times New Roman" w:cs="Times New Roman"/>
          <w:color w:val="00000A"/>
          <w:sz w:val="24"/>
        </w:rPr>
      </w:pPr>
    </w:p>
    <w:p w14:paraId="64FFC44E" w14:textId="7777777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i/>
          <w:color w:val="00000A"/>
          <w:sz w:val="24"/>
        </w:rPr>
        <w:t>____________________________________</w:t>
      </w:r>
    </w:p>
    <w:p w14:paraId="431AC7FE" w14:textId="4F6CB735" w:rsidR="00E920CF" w:rsidRDefault="00CD0A7A">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Poliany da Silva Hipólito</w:t>
      </w:r>
    </w:p>
    <w:p w14:paraId="75772513" w14:textId="67262C97" w:rsidR="00E920CF" w:rsidRDefault="001C0DEF">
      <w:pPr>
        <w:spacing w:line="240" w:lineRule="exact"/>
        <w:jc w:val="center"/>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Secretári</w:t>
      </w:r>
      <w:r w:rsidR="003A07B5">
        <w:rPr>
          <w:rFonts w:ascii="Times New Roman" w:eastAsia="Times New Roman" w:hAnsi="Times New Roman" w:cs="Times New Roman"/>
          <w:color w:val="00000A"/>
          <w:sz w:val="24"/>
        </w:rPr>
        <w:t>a</w:t>
      </w:r>
      <w:r>
        <w:rPr>
          <w:rFonts w:ascii="Times New Roman" w:eastAsia="Times New Roman" w:hAnsi="Times New Roman" w:cs="Times New Roman"/>
          <w:color w:val="00000A"/>
          <w:sz w:val="24"/>
        </w:rPr>
        <w:t xml:space="preserve"> Municipal de Agricultura, Pecuária e Abastecimento</w:t>
      </w:r>
    </w:p>
    <w:sectPr w:rsidR="00E920CF">
      <w:headerReference w:type="default" r:id="rId11"/>
      <w:pgSz w:w="12240" w:h="15840"/>
      <w:pgMar w:top="1440" w:right="1440" w:bottom="1440" w:left="1440" w:header="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2EE6E" w14:textId="77777777" w:rsidR="00807B19" w:rsidRDefault="00807B19" w:rsidP="00B364EB">
      <w:r>
        <w:separator/>
      </w:r>
    </w:p>
  </w:endnote>
  <w:endnote w:type="continuationSeparator" w:id="0">
    <w:p w14:paraId="34EE1147" w14:textId="77777777" w:rsidR="00807B19" w:rsidRDefault="00807B19" w:rsidP="00B3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03D23" w14:textId="77777777" w:rsidR="00807B19" w:rsidRDefault="00807B19" w:rsidP="00B364EB">
      <w:r>
        <w:separator/>
      </w:r>
    </w:p>
  </w:footnote>
  <w:footnote w:type="continuationSeparator" w:id="0">
    <w:p w14:paraId="292C623B" w14:textId="77777777" w:rsidR="00807B19" w:rsidRDefault="00807B19" w:rsidP="00B36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2F81" w14:textId="6872C5DE" w:rsidR="00B364EB" w:rsidRDefault="00B364EB" w:rsidP="00B364EB">
    <w:pPr>
      <w:jc w:val="center"/>
      <w:rPr>
        <w:b/>
        <w:i/>
        <w:sz w:val="36"/>
        <w:szCs w:val="28"/>
        <w:u w:val="single"/>
      </w:rPr>
    </w:pPr>
    <w:r w:rsidRPr="00B364EB">
      <w:rPr>
        <w:noProof/>
        <w:sz w:val="24"/>
        <w:szCs w:val="28"/>
      </w:rPr>
      <w:drawing>
        <wp:anchor distT="0" distB="0" distL="114935" distR="114935" simplePos="0" relativeHeight="251659264" behindDoc="1" locked="0" layoutInCell="0" allowOverlap="1" wp14:anchorId="16F28197" wp14:editId="33AF47FF">
          <wp:simplePos x="0" y="0"/>
          <wp:positionH relativeFrom="column">
            <wp:posOffset>-295275</wp:posOffset>
          </wp:positionH>
          <wp:positionV relativeFrom="paragraph">
            <wp:posOffset>210820</wp:posOffset>
          </wp:positionV>
          <wp:extent cx="1242060" cy="1207135"/>
          <wp:effectExtent l="0" t="0" r="0" b="0"/>
          <wp:wrapNone/>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1"/>
                  <a:srcRect l="-4" t="-5" r="-4" b="-5"/>
                  <a:stretch>
                    <a:fillRect/>
                  </a:stretch>
                </pic:blipFill>
                <pic:spPr bwMode="auto">
                  <a:xfrm>
                    <a:off x="0" y="0"/>
                    <a:ext cx="1242060" cy="1207135"/>
                  </a:xfrm>
                  <a:prstGeom prst="rect">
                    <a:avLst/>
                  </a:prstGeom>
                </pic:spPr>
              </pic:pic>
            </a:graphicData>
          </a:graphic>
        </wp:anchor>
      </w:drawing>
    </w:r>
  </w:p>
  <w:p w14:paraId="4B7F5CDB" w14:textId="56FDFA28" w:rsidR="00B364EB" w:rsidRPr="00B364EB" w:rsidRDefault="00B364EB" w:rsidP="00B364EB">
    <w:pPr>
      <w:jc w:val="center"/>
      <w:rPr>
        <w:sz w:val="24"/>
        <w:szCs w:val="28"/>
      </w:rPr>
    </w:pPr>
    <w:r w:rsidRPr="00B364EB">
      <w:rPr>
        <w:b/>
        <w:i/>
        <w:sz w:val="36"/>
        <w:szCs w:val="28"/>
        <w:u w:val="single"/>
      </w:rPr>
      <w:t>PREFEITURA MUNICIPAL DE LEOPOLDINA – MG.</w:t>
    </w:r>
  </w:p>
  <w:p w14:paraId="701A23AF" w14:textId="77777777" w:rsidR="00B364EB" w:rsidRPr="00B364EB" w:rsidRDefault="00B364EB" w:rsidP="00B364EB">
    <w:pPr>
      <w:jc w:val="center"/>
      <w:rPr>
        <w:sz w:val="24"/>
        <w:szCs w:val="28"/>
      </w:rPr>
    </w:pPr>
    <w:r w:rsidRPr="00B364EB">
      <w:rPr>
        <w:sz w:val="24"/>
        <w:szCs w:val="28"/>
      </w:rPr>
      <w:t xml:space="preserve">                    Rua Lucas Augusto, 68 – Telefones: (0xx32) 3694 – 4200/4202 – FAX: 3604 –4204/4209</w:t>
    </w:r>
  </w:p>
  <w:p w14:paraId="35D7E085" w14:textId="77777777" w:rsidR="00B364EB" w:rsidRDefault="00B364EB" w:rsidP="00B364EB">
    <w:pPr>
      <w:jc w:val="center"/>
    </w:pPr>
    <w:r w:rsidRPr="00B364EB">
      <w:rPr>
        <w:i/>
        <w:sz w:val="24"/>
        <w:szCs w:val="28"/>
      </w:rPr>
      <w:t xml:space="preserve">          </w:t>
    </w:r>
    <w:r w:rsidRPr="00B364EB">
      <w:rPr>
        <w:sz w:val="24"/>
        <w:szCs w:val="28"/>
        <w:u w:val="single"/>
        <w:lang w:val="en-US"/>
      </w:rPr>
      <w:t>CEP 36700-000 – Leopoldina – MG.</w:t>
    </w:r>
  </w:p>
  <w:p w14:paraId="35CD102E" w14:textId="77777777" w:rsidR="00B364EB" w:rsidRDefault="00B364EB" w:rsidP="00B364EB">
    <w:pPr>
      <w:spacing w:line="240" w:lineRule="exact"/>
      <w:jc w:val="center"/>
      <w:rPr>
        <w:rFonts w:ascii="Times New Roman" w:eastAsia="Times New Roman" w:hAnsi="Times New Roman" w:cs="Times New Roman"/>
        <w:b/>
        <w:color w:val="00000A"/>
        <w:sz w:val="24"/>
      </w:rPr>
    </w:pPr>
  </w:p>
  <w:p w14:paraId="4AC42663" w14:textId="77777777" w:rsidR="00B364EB" w:rsidRDefault="00B364E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CF"/>
    <w:rsid w:val="000162C3"/>
    <w:rsid w:val="0008542F"/>
    <w:rsid w:val="000A25D7"/>
    <w:rsid w:val="000A3EDC"/>
    <w:rsid w:val="000D435E"/>
    <w:rsid w:val="00115D6C"/>
    <w:rsid w:val="001A3A75"/>
    <w:rsid w:val="001B165C"/>
    <w:rsid w:val="001C0DEF"/>
    <w:rsid w:val="001E2F54"/>
    <w:rsid w:val="00240DA2"/>
    <w:rsid w:val="002577A4"/>
    <w:rsid w:val="00263091"/>
    <w:rsid w:val="002A0156"/>
    <w:rsid w:val="00354428"/>
    <w:rsid w:val="00367D18"/>
    <w:rsid w:val="003938E2"/>
    <w:rsid w:val="003A07B5"/>
    <w:rsid w:val="003C1728"/>
    <w:rsid w:val="00425A94"/>
    <w:rsid w:val="00456437"/>
    <w:rsid w:val="00471958"/>
    <w:rsid w:val="004D2663"/>
    <w:rsid w:val="004F7A7A"/>
    <w:rsid w:val="005355E9"/>
    <w:rsid w:val="0053672A"/>
    <w:rsid w:val="00541FA0"/>
    <w:rsid w:val="00550A48"/>
    <w:rsid w:val="00574422"/>
    <w:rsid w:val="005D3F63"/>
    <w:rsid w:val="0063030F"/>
    <w:rsid w:val="00645B64"/>
    <w:rsid w:val="00654C1F"/>
    <w:rsid w:val="006720C0"/>
    <w:rsid w:val="006722BC"/>
    <w:rsid w:val="00673606"/>
    <w:rsid w:val="006C6855"/>
    <w:rsid w:val="00707D8B"/>
    <w:rsid w:val="007473A7"/>
    <w:rsid w:val="007E62EE"/>
    <w:rsid w:val="00807B19"/>
    <w:rsid w:val="00820652"/>
    <w:rsid w:val="00856807"/>
    <w:rsid w:val="008B1ED7"/>
    <w:rsid w:val="008B3D7A"/>
    <w:rsid w:val="008B4A4A"/>
    <w:rsid w:val="008C003E"/>
    <w:rsid w:val="008C7320"/>
    <w:rsid w:val="008F4618"/>
    <w:rsid w:val="00913189"/>
    <w:rsid w:val="00924EA5"/>
    <w:rsid w:val="0094014A"/>
    <w:rsid w:val="009403E0"/>
    <w:rsid w:val="00941EEC"/>
    <w:rsid w:val="009455F6"/>
    <w:rsid w:val="00974556"/>
    <w:rsid w:val="00974C37"/>
    <w:rsid w:val="009C2EA7"/>
    <w:rsid w:val="009E0EC4"/>
    <w:rsid w:val="009F68BA"/>
    <w:rsid w:val="00A320FB"/>
    <w:rsid w:val="00A558A7"/>
    <w:rsid w:val="00A60A30"/>
    <w:rsid w:val="00A64007"/>
    <w:rsid w:val="00AF3ACF"/>
    <w:rsid w:val="00B364EB"/>
    <w:rsid w:val="00B611EE"/>
    <w:rsid w:val="00B82221"/>
    <w:rsid w:val="00BA2787"/>
    <w:rsid w:val="00BD38E0"/>
    <w:rsid w:val="00BD5CFE"/>
    <w:rsid w:val="00C8175A"/>
    <w:rsid w:val="00CA1038"/>
    <w:rsid w:val="00CC338C"/>
    <w:rsid w:val="00CD0A7A"/>
    <w:rsid w:val="00CD7770"/>
    <w:rsid w:val="00D735F4"/>
    <w:rsid w:val="00D909DE"/>
    <w:rsid w:val="00DB5262"/>
    <w:rsid w:val="00DD1188"/>
    <w:rsid w:val="00DD1CFB"/>
    <w:rsid w:val="00DD6F4C"/>
    <w:rsid w:val="00E72830"/>
    <w:rsid w:val="00E920CF"/>
    <w:rsid w:val="00EB578A"/>
    <w:rsid w:val="00EE4C73"/>
    <w:rsid w:val="00EF6138"/>
    <w:rsid w:val="00F0102A"/>
    <w:rsid w:val="00F0536E"/>
    <w:rsid w:val="00FE358D"/>
    <w:rsid w:val="00FF2B3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C4DE056"/>
  <w15:docId w15:val="{527496EE-9A05-44F0-B6C3-4EB7AAE9C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NSimSun" w:hAnsi="Calibri" w:cs="Mangal"/>
        <w:kern w:val="2"/>
        <w:sz w:val="22"/>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rPr>
      <w:color w:val="000080"/>
      <w:u w:val="single"/>
    </w:r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sz w:val="24"/>
    </w:rPr>
  </w:style>
  <w:style w:type="paragraph" w:customStyle="1" w:styleId="ndice">
    <w:name w:val="Índice"/>
    <w:basedOn w:val="Normal"/>
    <w:qFormat/>
    <w:pPr>
      <w:suppressLineNumbers/>
    </w:pPr>
  </w:style>
  <w:style w:type="paragraph" w:customStyle="1" w:styleId="CabealhoeRodap">
    <w:name w:val="Cabeçalho e Rodapé"/>
    <w:basedOn w:val="Normal"/>
    <w:qFormat/>
    <w:pPr>
      <w:suppressLineNumbers/>
      <w:tabs>
        <w:tab w:val="center" w:pos="4680"/>
        <w:tab w:val="right" w:pos="9360"/>
      </w:tabs>
    </w:pPr>
  </w:style>
  <w:style w:type="paragraph" w:styleId="Cabealho">
    <w:name w:val="header"/>
    <w:basedOn w:val="CabealhoeRodap"/>
  </w:style>
  <w:style w:type="paragraph" w:styleId="Rodap">
    <w:name w:val="footer"/>
    <w:basedOn w:val="Normal"/>
    <w:link w:val="RodapChar"/>
    <w:uiPriority w:val="99"/>
    <w:unhideWhenUsed/>
    <w:rsid w:val="00B364EB"/>
    <w:pPr>
      <w:tabs>
        <w:tab w:val="center" w:pos="4252"/>
        <w:tab w:val="right" w:pos="8504"/>
      </w:tabs>
    </w:pPr>
  </w:style>
  <w:style w:type="character" w:customStyle="1" w:styleId="RodapChar">
    <w:name w:val="Rodapé Char"/>
    <w:basedOn w:val="Fontepargpadro"/>
    <w:link w:val="Rodap"/>
    <w:uiPriority w:val="99"/>
    <w:rsid w:val="00B36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8711">
      <w:bodyDiv w:val="1"/>
      <w:marLeft w:val="0"/>
      <w:marRight w:val="0"/>
      <w:marTop w:val="0"/>
      <w:marBottom w:val="0"/>
      <w:divBdr>
        <w:top w:val="none" w:sz="0" w:space="0" w:color="auto"/>
        <w:left w:val="none" w:sz="0" w:space="0" w:color="auto"/>
        <w:bottom w:val="none" w:sz="0" w:space="0" w:color="auto"/>
        <w:right w:val="none" w:sz="0" w:space="0" w:color="auto"/>
      </w:divBdr>
    </w:div>
    <w:div w:id="980575318">
      <w:bodyDiv w:val="1"/>
      <w:marLeft w:val="0"/>
      <w:marRight w:val="0"/>
      <w:marTop w:val="0"/>
      <w:marBottom w:val="0"/>
      <w:divBdr>
        <w:top w:val="none" w:sz="0" w:space="0" w:color="auto"/>
        <w:left w:val="none" w:sz="0" w:space="0" w:color="auto"/>
        <w:bottom w:val="none" w:sz="0" w:space="0" w:color="auto"/>
        <w:right w:val="none" w:sz="0" w:space="0" w:color="auto"/>
      </w:divBdr>
    </w:div>
    <w:div w:id="1310086486">
      <w:bodyDiv w:val="1"/>
      <w:marLeft w:val="0"/>
      <w:marRight w:val="0"/>
      <w:marTop w:val="0"/>
      <w:marBottom w:val="0"/>
      <w:divBdr>
        <w:top w:val="none" w:sz="0" w:space="0" w:color="auto"/>
        <w:left w:val="none" w:sz="0" w:space="0" w:color="auto"/>
        <w:bottom w:val="none" w:sz="0" w:space="0" w:color="auto"/>
        <w:right w:val="none" w:sz="0" w:space="0" w:color="auto"/>
      </w:divBdr>
    </w:div>
    <w:div w:id="1333413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opoldina.mg.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opoldina.mg.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81412-E1BD-412D-80D2-5FBBBD70F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11</Pages>
  <Words>3043</Words>
  <Characters>16433</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30</cp:revision>
  <cp:lastPrinted>2026-05-26T17:49:00Z</cp:lastPrinted>
  <dcterms:created xsi:type="dcterms:W3CDTF">2026-04-22T16:19:00Z</dcterms:created>
  <dcterms:modified xsi:type="dcterms:W3CDTF">2026-05-29T16:44:00Z</dcterms:modified>
  <dc:language>pt-BR</dc:language>
</cp:coreProperties>
</file>